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221"/>
        <w:bidiVisual/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25"/>
        <w:gridCol w:w="1468"/>
        <w:gridCol w:w="1381"/>
        <w:gridCol w:w="1452"/>
        <w:gridCol w:w="188"/>
        <w:gridCol w:w="530"/>
        <w:gridCol w:w="518"/>
        <w:gridCol w:w="518"/>
        <w:gridCol w:w="519"/>
        <w:gridCol w:w="518"/>
        <w:gridCol w:w="518"/>
        <w:gridCol w:w="518"/>
        <w:gridCol w:w="519"/>
        <w:gridCol w:w="518"/>
        <w:gridCol w:w="518"/>
        <w:gridCol w:w="518"/>
        <w:gridCol w:w="519"/>
        <w:gridCol w:w="518"/>
        <w:gridCol w:w="518"/>
        <w:gridCol w:w="518"/>
        <w:gridCol w:w="927"/>
      </w:tblGrid>
      <w:tr w:rsidR="009C7DEC" w:rsidRPr="00FE2B72" w:rsidTr="00437CDE">
        <w:trPr>
          <w:trHeight w:val="462"/>
        </w:trPr>
        <w:tc>
          <w:tcPr>
            <w:tcW w:w="15026" w:type="dxa"/>
            <w:gridSpan w:val="21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مخطط مهارات المنهج</w:t>
            </w:r>
          </w:p>
        </w:tc>
      </w:tr>
      <w:tr w:rsidR="009C7DEC" w:rsidRPr="00FE2B72" w:rsidTr="00437CDE">
        <w:trPr>
          <w:trHeight w:val="462"/>
        </w:trPr>
        <w:tc>
          <w:tcPr>
            <w:tcW w:w="15026" w:type="dxa"/>
            <w:gridSpan w:val="21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 xml:space="preserve">يرجى وضع </w:t>
            </w:r>
            <w:proofErr w:type="spellStart"/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اشارة</w:t>
            </w:r>
            <w:proofErr w:type="spellEnd"/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 xml:space="preserve"> في المربعات المقابلة لمخرجات التعلم الفردية من البرنامج الخاضعة للتقييم</w:t>
            </w:r>
          </w:p>
        </w:tc>
      </w:tr>
      <w:tr w:rsidR="009C7DEC" w:rsidRPr="00FE2B72" w:rsidTr="00437CDE">
        <w:trPr>
          <w:trHeight w:val="462"/>
        </w:trPr>
        <w:tc>
          <w:tcPr>
            <w:tcW w:w="6126" w:type="dxa"/>
            <w:gridSpan w:val="4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0" w:type="dxa"/>
            <w:gridSpan w:val="17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مخرجات التعلم المطلوبة من البرنامج</w:t>
            </w:r>
          </w:p>
        </w:tc>
      </w:tr>
      <w:tr w:rsidR="009C7DEC" w:rsidRPr="00FE2B72" w:rsidTr="00437CDE">
        <w:trPr>
          <w:trHeight w:val="1326"/>
        </w:trPr>
        <w:tc>
          <w:tcPr>
            <w:tcW w:w="1825" w:type="dxa"/>
            <w:vMerge w:val="restart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السنة / المستوى</w:t>
            </w:r>
          </w:p>
        </w:tc>
        <w:tc>
          <w:tcPr>
            <w:tcW w:w="1468" w:type="dxa"/>
            <w:vMerge w:val="restart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رمز المقرر</w:t>
            </w:r>
          </w:p>
        </w:tc>
        <w:tc>
          <w:tcPr>
            <w:tcW w:w="1381" w:type="dxa"/>
            <w:vMerge w:val="restart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اسم المقرر</w:t>
            </w:r>
          </w:p>
        </w:tc>
        <w:tc>
          <w:tcPr>
            <w:tcW w:w="1640" w:type="dxa"/>
            <w:gridSpan w:val="2"/>
            <w:vMerge w:val="restart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أساسي</w:t>
            </w: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أم اختياري</w:t>
            </w:r>
          </w:p>
        </w:tc>
        <w:tc>
          <w:tcPr>
            <w:tcW w:w="2085" w:type="dxa"/>
            <w:gridSpan w:val="4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الأهداف </w:t>
            </w: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المعرف</w:t>
            </w: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>ي</w:t>
            </w: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 xml:space="preserve">ة </w:t>
            </w:r>
          </w:p>
        </w:tc>
        <w:tc>
          <w:tcPr>
            <w:tcW w:w="2073" w:type="dxa"/>
            <w:gridSpan w:val="4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الأهداف </w:t>
            </w: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المهارات</w:t>
            </w: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>ية</w:t>
            </w: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 xml:space="preserve"> الخاصة بال</w:t>
            </w: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برنامج </w:t>
            </w:r>
          </w:p>
        </w:tc>
        <w:tc>
          <w:tcPr>
            <w:tcW w:w="2073" w:type="dxa"/>
            <w:gridSpan w:val="4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الأهداف الوجدانية والقيمية </w:t>
            </w:r>
          </w:p>
        </w:tc>
        <w:tc>
          <w:tcPr>
            <w:tcW w:w="2481" w:type="dxa"/>
            <w:gridSpan w:val="4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المه</w:t>
            </w:r>
            <w:r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 xml:space="preserve">ارات العامة </w:t>
            </w: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والتأهيلية </w:t>
            </w: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المنقولة</w:t>
            </w: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>(</w:t>
            </w: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 xml:space="preserve"> المهارات الأخرى المتعلقة بقابلية التوظيف والتطور الشخصي</w:t>
            </w: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9C7DEC" w:rsidRPr="00FE2B72" w:rsidTr="00437CDE">
        <w:trPr>
          <w:trHeight w:val="355"/>
        </w:trPr>
        <w:tc>
          <w:tcPr>
            <w:tcW w:w="1825" w:type="dxa"/>
            <w:vMerge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/>
              </w:rPr>
            </w:pPr>
          </w:p>
        </w:tc>
        <w:tc>
          <w:tcPr>
            <w:tcW w:w="1468" w:type="dxa"/>
            <w:vMerge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/>
              </w:rPr>
            </w:pPr>
          </w:p>
        </w:tc>
        <w:tc>
          <w:tcPr>
            <w:tcW w:w="1640" w:type="dxa"/>
            <w:gridSpan w:val="2"/>
            <w:vMerge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/>
              </w:rPr>
            </w:pPr>
          </w:p>
        </w:tc>
        <w:tc>
          <w:tcPr>
            <w:tcW w:w="53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أ1</w:t>
            </w: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أ2</w:t>
            </w: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أ3</w:t>
            </w: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أ4</w:t>
            </w: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ب1</w:t>
            </w: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ب2</w:t>
            </w: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ب3</w:t>
            </w: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ب4</w:t>
            </w: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ج1</w:t>
            </w: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ج2</w:t>
            </w: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ج3</w:t>
            </w: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ج4</w:t>
            </w: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د1</w:t>
            </w: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د2</w:t>
            </w: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د3</w:t>
            </w:r>
          </w:p>
        </w:tc>
        <w:tc>
          <w:tcPr>
            <w:tcW w:w="927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د4</w:t>
            </w:r>
          </w:p>
        </w:tc>
      </w:tr>
      <w:tr w:rsidR="009C7DEC" w:rsidRPr="00FE2B72" w:rsidTr="00437CDE">
        <w:trPr>
          <w:trHeight w:val="346"/>
        </w:trPr>
        <w:tc>
          <w:tcPr>
            <w:tcW w:w="1825" w:type="dxa"/>
            <w:vMerge w:val="restart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proofErr w:type="spellStart"/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الاولى</w:t>
            </w:r>
            <w:proofErr w:type="spellEnd"/>
          </w:p>
        </w:tc>
        <w:tc>
          <w:tcPr>
            <w:tcW w:w="1468" w:type="dxa"/>
            <w:shd w:val="clear" w:color="auto" w:fill="auto"/>
          </w:tcPr>
          <w:p w:rsidR="009C7DEC" w:rsidRPr="00C56A13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C56A13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  <w:t>CON12</w:t>
            </w:r>
            <w:r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381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مقدمة </w:t>
            </w:r>
            <w:proofErr w:type="spellStart"/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ادب</w:t>
            </w:r>
            <w:proofErr w:type="spellEnd"/>
          </w:p>
        </w:tc>
        <w:tc>
          <w:tcPr>
            <w:tcW w:w="1640" w:type="dxa"/>
            <w:gridSpan w:val="2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proofErr w:type="spellStart"/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اساسي</w:t>
            </w:r>
            <w:proofErr w:type="spellEnd"/>
          </w:p>
        </w:tc>
        <w:tc>
          <w:tcPr>
            <w:tcW w:w="53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ے</w:t>
            </w: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ے</w:t>
            </w: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ے</w:t>
            </w: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ے</w:t>
            </w: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ے</w:t>
            </w: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ے</w:t>
            </w: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ے</w:t>
            </w: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ے</w:t>
            </w: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ے</w:t>
            </w: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ے</w:t>
            </w: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ے</w:t>
            </w: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ے</w:t>
            </w: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ے</w:t>
            </w: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ے</w:t>
            </w: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ے</w:t>
            </w:r>
          </w:p>
        </w:tc>
        <w:tc>
          <w:tcPr>
            <w:tcW w:w="927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ے</w:t>
            </w:r>
          </w:p>
        </w:tc>
      </w:tr>
      <w:tr w:rsidR="009C7DEC" w:rsidRPr="00FE2B72" w:rsidTr="00437CDE">
        <w:trPr>
          <w:trHeight w:val="176"/>
        </w:trPr>
        <w:tc>
          <w:tcPr>
            <w:tcW w:w="1825" w:type="dxa"/>
            <w:vMerge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46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381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40" w:type="dxa"/>
            <w:gridSpan w:val="2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3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27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9C7DEC" w:rsidRPr="00FE2B72" w:rsidTr="00437CDE">
        <w:trPr>
          <w:trHeight w:val="346"/>
        </w:trPr>
        <w:tc>
          <w:tcPr>
            <w:tcW w:w="1825" w:type="dxa"/>
            <w:vMerge w:val="restart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46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381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40" w:type="dxa"/>
            <w:gridSpan w:val="2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3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27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9C7DEC" w:rsidRPr="00FE2B72" w:rsidTr="00437CDE">
        <w:trPr>
          <w:trHeight w:val="346"/>
        </w:trPr>
        <w:tc>
          <w:tcPr>
            <w:tcW w:w="1825" w:type="dxa"/>
            <w:vMerge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46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381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40" w:type="dxa"/>
            <w:gridSpan w:val="2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3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27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9C7DEC" w:rsidRPr="00FE2B72" w:rsidTr="00437CDE">
        <w:trPr>
          <w:trHeight w:val="346"/>
        </w:trPr>
        <w:tc>
          <w:tcPr>
            <w:tcW w:w="1825" w:type="dxa"/>
            <w:vMerge w:val="restart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46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381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40" w:type="dxa"/>
            <w:gridSpan w:val="2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3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27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9C7DEC" w:rsidRPr="00FE2B72" w:rsidTr="00437CDE">
        <w:trPr>
          <w:trHeight w:val="346"/>
        </w:trPr>
        <w:tc>
          <w:tcPr>
            <w:tcW w:w="1825" w:type="dxa"/>
            <w:vMerge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46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381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40" w:type="dxa"/>
            <w:gridSpan w:val="2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3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27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9C7DEC" w:rsidRPr="00FE2B72" w:rsidTr="00437CDE">
        <w:trPr>
          <w:trHeight w:val="329"/>
        </w:trPr>
        <w:tc>
          <w:tcPr>
            <w:tcW w:w="1825" w:type="dxa"/>
            <w:vMerge w:val="restart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46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381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40" w:type="dxa"/>
            <w:gridSpan w:val="2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3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27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9C7DEC" w:rsidRPr="00FE2B72" w:rsidTr="00437CDE">
        <w:trPr>
          <w:trHeight w:val="462"/>
        </w:trPr>
        <w:tc>
          <w:tcPr>
            <w:tcW w:w="1825" w:type="dxa"/>
            <w:vMerge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46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381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40" w:type="dxa"/>
            <w:gridSpan w:val="2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3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27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</w:tbl>
    <w:p w:rsidR="009C7DEC" w:rsidRPr="00E7079C" w:rsidRDefault="009C7DEC" w:rsidP="009C7DEC">
      <w:pPr>
        <w:shd w:val="clear" w:color="auto" w:fill="FFFFFF"/>
        <w:autoSpaceDE w:val="0"/>
        <w:autoSpaceDN w:val="0"/>
        <w:adjustRightInd w:val="0"/>
        <w:rPr>
          <w:rFonts w:ascii="Calibri" w:hAnsi="Calibri" w:cs="Arial" w:hint="cs"/>
          <w:rtl/>
          <w:lang w:bidi="ar-IQ"/>
        </w:rPr>
      </w:pPr>
    </w:p>
    <w:p w:rsidR="009C7DEC" w:rsidRDefault="009C7DEC" w:rsidP="009C7DEC">
      <w:pPr>
        <w:shd w:val="clear" w:color="auto" w:fill="FFFFFF"/>
        <w:tabs>
          <w:tab w:val="left" w:pos="1590"/>
          <w:tab w:val="center" w:pos="4320"/>
        </w:tabs>
        <w:autoSpaceDE w:val="0"/>
        <w:autoSpaceDN w:val="0"/>
        <w:adjustRightInd w:val="0"/>
        <w:jc w:val="center"/>
        <w:rPr>
          <w:rFonts w:hint="cs"/>
          <w:b/>
          <w:bCs/>
          <w:color w:val="993300"/>
          <w:sz w:val="32"/>
          <w:szCs w:val="32"/>
          <w:rtl/>
        </w:rPr>
      </w:pPr>
    </w:p>
    <w:p w:rsidR="009C7DEC" w:rsidRDefault="009C7DEC" w:rsidP="009C7DEC">
      <w:pPr>
        <w:shd w:val="clear" w:color="auto" w:fill="FFFFFF"/>
        <w:tabs>
          <w:tab w:val="left" w:pos="1590"/>
          <w:tab w:val="center" w:pos="4320"/>
        </w:tabs>
        <w:autoSpaceDE w:val="0"/>
        <w:autoSpaceDN w:val="0"/>
        <w:adjustRightInd w:val="0"/>
        <w:jc w:val="center"/>
        <w:rPr>
          <w:b/>
          <w:bCs/>
          <w:color w:val="993300"/>
          <w:sz w:val="32"/>
          <w:szCs w:val="32"/>
          <w:rtl/>
        </w:rPr>
        <w:sectPr w:rsidR="009C7DEC" w:rsidSect="00BF2B60">
          <w:footerReference w:type="default" r:id="rId5"/>
          <w:pgSz w:w="16838" w:h="11906" w:orient="landscape" w:code="9"/>
          <w:pgMar w:top="2659" w:right="1797" w:bottom="2659" w:left="1797" w:header="709" w:footer="709" w:gutter="0"/>
          <w:paperSrc w:other="7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08"/>
          <w:bidi/>
          <w:rtlGutter/>
          <w:docGrid w:linePitch="360"/>
        </w:sectPr>
      </w:pPr>
    </w:p>
    <w:p w:rsidR="009C7DEC" w:rsidRPr="00EE06F8" w:rsidRDefault="009C7DEC" w:rsidP="009C7DEC">
      <w:pPr>
        <w:shd w:val="clear" w:color="auto" w:fill="FFFFFF"/>
        <w:autoSpaceDE w:val="0"/>
        <w:autoSpaceDN w:val="0"/>
        <w:adjustRightInd w:val="0"/>
        <w:jc w:val="center"/>
        <w:rPr>
          <w:rFonts w:cs="Times New Roman"/>
          <w:b/>
          <w:bCs/>
          <w:sz w:val="32"/>
          <w:szCs w:val="32"/>
          <w:rtl/>
          <w:lang w:bidi="ar-IQ"/>
        </w:rPr>
      </w:pPr>
      <w:r w:rsidRPr="00EE06F8">
        <w:rPr>
          <w:rFonts w:cs="Times New Roman"/>
          <w:b/>
          <w:bCs/>
          <w:sz w:val="32"/>
          <w:szCs w:val="32"/>
          <w:rtl/>
        </w:rPr>
        <w:lastRenderedPageBreak/>
        <w:t>نموذج وصف المقرر</w:t>
      </w:r>
    </w:p>
    <w:p w:rsidR="009C7DEC" w:rsidRDefault="009C7DEC" w:rsidP="009C7DEC">
      <w:pPr>
        <w:shd w:val="clear" w:color="auto" w:fill="FFFFFF"/>
        <w:autoSpaceDE w:val="0"/>
        <w:autoSpaceDN w:val="0"/>
        <w:adjustRightInd w:val="0"/>
        <w:spacing w:before="240"/>
        <w:rPr>
          <w:rFonts w:cs="Times New Roman"/>
          <w:b/>
          <w:bCs/>
          <w:color w:val="1F4E79"/>
          <w:sz w:val="32"/>
          <w:szCs w:val="32"/>
          <w:rtl/>
          <w:lang w:bidi="ar-IQ"/>
        </w:rPr>
      </w:pPr>
    </w:p>
    <w:p w:rsidR="009C7DEC" w:rsidRPr="006A1ABC" w:rsidRDefault="009C7DEC" w:rsidP="009C7DEC">
      <w:pPr>
        <w:shd w:val="clear" w:color="auto" w:fill="FFFFFF"/>
        <w:autoSpaceDE w:val="0"/>
        <w:autoSpaceDN w:val="0"/>
        <w:adjustRightInd w:val="0"/>
        <w:spacing w:before="240"/>
        <w:rPr>
          <w:rFonts w:hint="cs"/>
          <w:b/>
          <w:bCs/>
          <w:sz w:val="32"/>
          <w:szCs w:val="32"/>
          <w:rtl/>
          <w:lang w:bidi="ar-IQ"/>
        </w:rPr>
      </w:pPr>
      <w:r w:rsidRPr="006A1ABC">
        <w:rPr>
          <w:rFonts w:cs="Times New Roman"/>
          <w:b/>
          <w:bCs/>
          <w:sz w:val="32"/>
          <w:szCs w:val="32"/>
          <w:rtl/>
          <w:lang w:bidi="ar-IQ"/>
        </w:rPr>
        <w:t>وصف المقرر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0"/>
      </w:tblGrid>
      <w:tr w:rsidR="009C7DEC" w:rsidRPr="00FE2B72" w:rsidTr="00437CDE">
        <w:trPr>
          <w:trHeight w:val="794"/>
        </w:trPr>
        <w:tc>
          <w:tcPr>
            <w:tcW w:w="972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spacing w:before="240"/>
              <w:jc w:val="both"/>
              <w:rPr>
                <w:rFonts w:ascii="Cambria" w:eastAsia="Calibri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FE2B72">
              <w:rPr>
                <w:rFonts w:ascii="Arial" w:eastAsia="Calibri" w:hAnsi="Arial" w:cs="Arial"/>
                <w:color w:val="000000"/>
                <w:sz w:val="28"/>
                <w:szCs w:val="28"/>
                <w:rtl/>
                <w:lang w:bidi="ar-IQ"/>
              </w:rPr>
              <w:t xml:space="preserve">يوفر وصف المقرر هذا إيجازاً مقتضياً لأهم خصائص المقرر ومخرجات التعلم المتوقعة من الطالب تحقيقها مبرهناً عما إذا كان قد حقق الاستفادة القصوى من فرص </w:t>
            </w:r>
            <w:r w:rsidRPr="00FE2B72">
              <w:rPr>
                <w:rFonts w:ascii="Arial" w:eastAsia="Calibri" w:hAnsi="Arial" w:cs="Arial" w:hint="cs"/>
                <w:color w:val="000000"/>
                <w:sz w:val="28"/>
                <w:szCs w:val="28"/>
                <w:rtl/>
                <w:lang w:bidi="ar-IQ"/>
              </w:rPr>
              <w:t xml:space="preserve">التعلم </w:t>
            </w:r>
            <w:r w:rsidRPr="00FE2B72">
              <w:rPr>
                <w:rFonts w:ascii="Arial" w:eastAsia="Calibri" w:hAnsi="Arial" w:cs="Arial"/>
                <w:color w:val="000000"/>
                <w:sz w:val="28"/>
                <w:szCs w:val="28"/>
                <w:rtl/>
                <w:lang w:bidi="ar-IQ"/>
              </w:rPr>
              <w:t>المتاحة. ولابد من الربط بينها وبين وصف البرنامج.</w:t>
            </w: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؛</w:t>
            </w:r>
          </w:p>
        </w:tc>
      </w:tr>
    </w:tbl>
    <w:p w:rsidR="009C7DEC" w:rsidRDefault="009C7DEC" w:rsidP="009C7DEC">
      <w:pPr>
        <w:shd w:val="clear" w:color="auto" w:fill="FFFFFF"/>
        <w:autoSpaceDE w:val="0"/>
        <w:autoSpaceDN w:val="0"/>
        <w:adjustRightInd w:val="0"/>
        <w:spacing w:before="240"/>
        <w:ind w:right="-426"/>
        <w:jc w:val="both"/>
        <w:rPr>
          <w:rFonts w:ascii="Arial" w:hAnsi="Arial" w:cs="Arial" w:hint="cs"/>
          <w:sz w:val="28"/>
          <w:szCs w:val="28"/>
          <w:rtl/>
          <w:lang w:bidi="ar-IQ"/>
        </w:rPr>
      </w:pPr>
    </w:p>
    <w:p w:rsidR="009C7DEC" w:rsidRPr="00E734E3" w:rsidRDefault="009C7DEC" w:rsidP="009C7DEC">
      <w:pPr>
        <w:shd w:val="clear" w:color="auto" w:fill="FFFFFF"/>
        <w:autoSpaceDE w:val="0"/>
        <w:autoSpaceDN w:val="0"/>
        <w:adjustRightInd w:val="0"/>
        <w:spacing w:before="240"/>
        <w:ind w:left="-335"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80"/>
        <w:gridCol w:w="5940"/>
      </w:tblGrid>
      <w:tr w:rsidR="009C7DEC" w:rsidRPr="00FE2B72" w:rsidTr="00437CDE">
        <w:trPr>
          <w:trHeight w:val="624"/>
        </w:trPr>
        <w:tc>
          <w:tcPr>
            <w:tcW w:w="3780" w:type="dxa"/>
            <w:shd w:val="clear" w:color="auto" w:fill="auto"/>
          </w:tcPr>
          <w:p w:rsidR="009C7DEC" w:rsidRPr="00FE2B72" w:rsidRDefault="009C7DEC" w:rsidP="009C7DEC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288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المؤسسة التعليمية</w:t>
            </w:r>
          </w:p>
        </w:tc>
        <w:tc>
          <w:tcPr>
            <w:tcW w:w="5940" w:type="dxa"/>
            <w:shd w:val="clear" w:color="auto" w:fill="auto"/>
          </w:tcPr>
          <w:p w:rsidR="009C7DEC" w:rsidRPr="00EB7688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EB7688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جامعة تكريت-كلية التربية للعلوم </w:t>
            </w:r>
            <w:proofErr w:type="spellStart"/>
            <w:r w:rsidRPr="00EB7688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الانسانية</w:t>
            </w:r>
            <w:proofErr w:type="spellEnd"/>
          </w:p>
        </w:tc>
      </w:tr>
      <w:tr w:rsidR="009C7DEC" w:rsidRPr="00FE2B72" w:rsidTr="00437CDE">
        <w:trPr>
          <w:trHeight w:val="624"/>
        </w:trPr>
        <w:tc>
          <w:tcPr>
            <w:tcW w:w="3780" w:type="dxa"/>
            <w:shd w:val="clear" w:color="auto" w:fill="auto"/>
          </w:tcPr>
          <w:p w:rsidR="009C7DEC" w:rsidRPr="00FE2B72" w:rsidRDefault="009C7DEC" w:rsidP="009C7DEC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القسم 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علمي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/ المركز</w:t>
            </w:r>
          </w:p>
        </w:tc>
        <w:tc>
          <w:tcPr>
            <w:tcW w:w="594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قسم اللغة الانكليزية</w:t>
            </w:r>
            <w:r>
              <w:rPr>
                <w:rFonts w:ascii="Cambria" w:eastAsia="Calibri" w:hAnsi="Cambria" w:cs="Times New Roman" w:hint="cs"/>
                <w:color w:val="D9D9D9"/>
                <w:sz w:val="28"/>
                <w:szCs w:val="28"/>
                <w:rtl/>
                <w:lang w:bidi="ar-IQ"/>
              </w:rPr>
              <w:t xml:space="preserve">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9C7DEC" w:rsidRPr="00FE2B72" w:rsidTr="00437CDE">
        <w:trPr>
          <w:trHeight w:val="624"/>
        </w:trPr>
        <w:tc>
          <w:tcPr>
            <w:tcW w:w="3780" w:type="dxa"/>
            <w:shd w:val="clear" w:color="auto" w:fill="auto"/>
          </w:tcPr>
          <w:p w:rsidR="009C7DEC" w:rsidRPr="00FE2B72" w:rsidRDefault="009C7DEC" w:rsidP="009C7DEC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اسم / رمز المقرر</w:t>
            </w:r>
          </w:p>
        </w:tc>
        <w:tc>
          <w:tcPr>
            <w:tcW w:w="594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 xml:space="preserve">CON124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 مقدمة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ادب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- 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 xml:space="preserve">Introduction to Literature </w:t>
            </w:r>
          </w:p>
        </w:tc>
      </w:tr>
      <w:tr w:rsidR="009C7DEC" w:rsidRPr="00FE2B72" w:rsidTr="00437CDE">
        <w:trPr>
          <w:trHeight w:val="624"/>
        </w:trPr>
        <w:tc>
          <w:tcPr>
            <w:tcW w:w="3780" w:type="dxa"/>
            <w:shd w:val="clear" w:color="auto" w:fill="auto"/>
          </w:tcPr>
          <w:p w:rsidR="009C7DEC" w:rsidRPr="00FE2B72" w:rsidRDefault="009C7DEC" w:rsidP="009C7DEC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أشكال الحضور المتاحة</w:t>
            </w:r>
          </w:p>
        </w:tc>
        <w:tc>
          <w:tcPr>
            <w:tcW w:w="5940" w:type="dxa"/>
            <w:shd w:val="clear" w:color="auto" w:fill="auto"/>
          </w:tcPr>
          <w:p w:rsidR="009C7DEC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حضور الطالب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امر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قائم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واساسي</w:t>
            </w:r>
            <w:proofErr w:type="spellEnd"/>
          </w:p>
          <w:p w:rsidR="009C7DEC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9C7DEC" w:rsidRPr="00FE2B72" w:rsidTr="00437CDE">
        <w:trPr>
          <w:trHeight w:val="624"/>
        </w:trPr>
        <w:tc>
          <w:tcPr>
            <w:tcW w:w="3780" w:type="dxa"/>
            <w:shd w:val="clear" w:color="auto" w:fill="auto"/>
          </w:tcPr>
          <w:p w:rsidR="009C7DEC" w:rsidRPr="00FE2B72" w:rsidRDefault="009C7DEC" w:rsidP="009C7DEC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الفصل / السنة</w:t>
            </w:r>
          </w:p>
        </w:tc>
        <w:tc>
          <w:tcPr>
            <w:tcW w:w="594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الصف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الاول</w:t>
            </w:r>
            <w:proofErr w:type="spellEnd"/>
          </w:p>
        </w:tc>
      </w:tr>
      <w:tr w:rsidR="009C7DEC" w:rsidRPr="00FE2B72" w:rsidTr="00437CDE">
        <w:trPr>
          <w:trHeight w:val="624"/>
        </w:trPr>
        <w:tc>
          <w:tcPr>
            <w:tcW w:w="3780" w:type="dxa"/>
            <w:shd w:val="clear" w:color="auto" w:fill="auto"/>
          </w:tcPr>
          <w:p w:rsidR="009C7DEC" w:rsidRPr="00FE2B72" w:rsidRDefault="009C7DEC" w:rsidP="009C7DEC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عدد الساعات الدراسية </w:t>
            </w: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(الكلي)</w:t>
            </w:r>
          </w:p>
        </w:tc>
        <w:tc>
          <w:tcPr>
            <w:tcW w:w="594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>90</w:t>
            </w:r>
          </w:p>
        </w:tc>
      </w:tr>
      <w:tr w:rsidR="009C7DEC" w:rsidRPr="00FE2B72" w:rsidTr="00437CDE">
        <w:trPr>
          <w:trHeight w:val="624"/>
        </w:trPr>
        <w:tc>
          <w:tcPr>
            <w:tcW w:w="3780" w:type="dxa"/>
            <w:shd w:val="clear" w:color="auto" w:fill="auto"/>
          </w:tcPr>
          <w:p w:rsidR="009C7DEC" w:rsidRPr="00FE2B72" w:rsidRDefault="009C7DEC" w:rsidP="009C7DEC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تاريخ إعداد هذا الوصف </w:t>
            </w:r>
          </w:p>
        </w:tc>
        <w:tc>
          <w:tcPr>
            <w:tcW w:w="594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>30-1-2017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م.م. سهاد جاسم محمد السامرائي</w:t>
            </w:r>
          </w:p>
        </w:tc>
      </w:tr>
      <w:tr w:rsidR="009C7DEC" w:rsidRPr="00FE2B72" w:rsidTr="00437CDE">
        <w:trPr>
          <w:trHeight w:val="725"/>
        </w:trPr>
        <w:tc>
          <w:tcPr>
            <w:tcW w:w="9720" w:type="dxa"/>
            <w:gridSpan w:val="2"/>
            <w:shd w:val="clear" w:color="auto" w:fill="auto"/>
          </w:tcPr>
          <w:p w:rsidR="009C7DEC" w:rsidRPr="00FE2B72" w:rsidRDefault="009C7DEC" w:rsidP="009C7DEC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أهداف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المقرر</w:t>
            </w:r>
          </w:p>
        </w:tc>
      </w:tr>
      <w:tr w:rsidR="009C7DEC" w:rsidRPr="00FE2B72" w:rsidTr="00437CDE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9C7DEC" w:rsidRPr="00AA06D9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>1-</w:t>
            </w:r>
            <w:proofErr w:type="spellStart"/>
            <w:r w:rsidRPr="00AA06D9">
              <w:rPr>
                <w:rFonts w:ascii="Cambria" w:eastAsia="Calibri" w:hAnsi="Cambria"/>
                <w:color w:val="000000"/>
                <w:sz w:val="28"/>
                <w:szCs w:val="28"/>
                <w:rtl/>
                <w:lang w:bidi="ar-IQ"/>
              </w:rPr>
              <w:t>ان</w:t>
            </w:r>
            <w:proofErr w:type="spellEnd"/>
            <w:r w:rsidRPr="00AA06D9">
              <w:rPr>
                <w:rFonts w:ascii="Cambria" w:eastAsia="Calibri" w:hAnsi="Cambria"/>
                <w:color w:val="000000"/>
                <w:sz w:val="28"/>
                <w:szCs w:val="28"/>
                <w:rtl/>
                <w:lang w:bidi="ar-IQ"/>
              </w:rPr>
              <w:t xml:space="preserve"> احد الأهداف الرئيسية لهذا المقرر هو تزويد الطلبة بمعرفة عميقة حول الخصائص الأدبية لأنواع الأدب</w:t>
            </w:r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 xml:space="preserve"> المختلفة</w:t>
            </w:r>
            <w:r w:rsidRPr="00AA06D9">
              <w:rPr>
                <w:rFonts w:ascii="Cambria" w:eastAsia="Calibri" w:hAnsi="Cambria"/>
                <w:color w:val="000000"/>
                <w:sz w:val="28"/>
                <w:szCs w:val="28"/>
                <w:rtl/>
                <w:lang w:bidi="ar-IQ"/>
              </w:rPr>
              <w:t xml:space="preserve"> من</w:t>
            </w: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  <w:r w:rsidRPr="00AA06D9">
              <w:rPr>
                <w:rFonts w:ascii="Cambria" w:eastAsia="Calibri" w:hAnsi="Cambria"/>
                <w:color w:val="000000"/>
                <w:sz w:val="28"/>
                <w:szCs w:val="28"/>
                <w:rtl/>
                <w:lang w:bidi="ar-IQ"/>
              </w:rPr>
              <w:t>قصة وشعر ومسرحية.</w:t>
            </w:r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9C7DEC" w:rsidRPr="00FE2B72" w:rsidTr="00437CDE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 xml:space="preserve">2-تنمية قدرات الطلاب على الفهم والتحليل للنص </w:t>
            </w:r>
            <w:proofErr w:type="spellStart"/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>الادبي</w:t>
            </w:r>
            <w:proofErr w:type="spellEnd"/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 xml:space="preserve"> بمختلف </w:t>
            </w:r>
            <w:proofErr w:type="spellStart"/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>اشكاله</w:t>
            </w:r>
            <w:proofErr w:type="spellEnd"/>
          </w:p>
        </w:tc>
      </w:tr>
      <w:tr w:rsidR="009C7DEC" w:rsidRPr="00FE2B72" w:rsidTr="00437CDE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9C7DEC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 xml:space="preserve">3-تعزيز مهارات الكتابة  باللغة الانكليزية وخاصة فيما يتعلق بالشكل والمضمون معززة بقواعد اللغة </w:t>
            </w:r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lastRenderedPageBreak/>
              <w:t xml:space="preserve">الانكليزية </w:t>
            </w:r>
            <w:proofErr w:type="spellStart"/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>الاساسية</w:t>
            </w:r>
            <w:proofErr w:type="spellEnd"/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 xml:space="preserve"> . </w:t>
            </w:r>
          </w:p>
          <w:p w:rsidR="009C7DEC" w:rsidRPr="00AA06D9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9C7DEC" w:rsidRPr="00FE2B72" w:rsidTr="00437CDE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lastRenderedPageBreak/>
              <w:t xml:space="preserve">4- تعزيز قدراتهم في التقييم </w:t>
            </w:r>
            <w:proofErr w:type="spellStart"/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>الادبي</w:t>
            </w:r>
            <w:proofErr w:type="spellEnd"/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 xml:space="preserve"> لمختلف النصوص </w:t>
            </w:r>
            <w:proofErr w:type="spellStart"/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>الادبية</w:t>
            </w:r>
            <w:proofErr w:type="spellEnd"/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 xml:space="preserve"> .</w:t>
            </w:r>
          </w:p>
        </w:tc>
      </w:tr>
      <w:tr w:rsidR="009C7DEC" w:rsidRPr="00FE2B72" w:rsidTr="00437CDE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9C7DEC" w:rsidRPr="00547621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>5</w:t>
            </w:r>
            <w:r w:rsidRPr="00547621">
              <w:rPr>
                <w:rFonts w:ascii="Cambria" w:eastAsia="Calibri" w:hAnsi="Cambria"/>
                <w:color w:val="000000"/>
                <w:sz w:val="28"/>
                <w:szCs w:val="28"/>
                <w:rtl/>
                <w:lang w:bidi="ar-IQ"/>
              </w:rPr>
              <w:t>-تعزيز معرفتهم بثقافة المجتمع الانكليزي من خلال دراسة النصوص الأدبية</w:t>
            </w:r>
            <w:r w:rsidRPr="00547621"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9C7DEC" w:rsidRPr="00FE2B72" w:rsidTr="00437CDE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9C7DEC" w:rsidRPr="00FE2B72" w:rsidTr="00437CDE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9C7DEC" w:rsidRPr="00FE2B72" w:rsidTr="00437CDE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9C7DEC" w:rsidRPr="00FE2B72" w:rsidTr="00437CDE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</w:pPr>
          </w:p>
        </w:tc>
      </w:tr>
    </w:tbl>
    <w:p w:rsidR="009C7DEC" w:rsidRPr="0020555A" w:rsidRDefault="009C7DEC" w:rsidP="009C7DEC">
      <w:pPr>
        <w:shd w:val="clear" w:color="auto" w:fill="FFFFFF"/>
        <w:rPr>
          <w:vanish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0"/>
      </w:tblGrid>
      <w:tr w:rsidR="009C7DEC" w:rsidRPr="00FE2B72" w:rsidTr="00437CDE">
        <w:trPr>
          <w:trHeight w:val="653"/>
        </w:trPr>
        <w:tc>
          <w:tcPr>
            <w:tcW w:w="9720" w:type="dxa"/>
            <w:shd w:val="clear" w:color="auto" w:fill="auto"/>
          </w:tcPr>
          <w:p w:rsidR="009C7DEC" w:rsidRPr="00FE2B72" w:rsidRDefault="009C7DEC" w:rsidP="009C7DE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مخرج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ات 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مقرر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وطرائق التعليم والتعلم والتقييم</w:t>
            </w:r>
          </w:p>
        </w:tc>
      </w:tr>
      <w:tr w:rsidR="009C7DEC" w:rsidRPr="00FE2B72" w:rsidTr="00437CDE">
        <w:trPr>
          <w:trHeight w:val="2490"/>
        </w:trPr>
        <w:tc>
          <w:tcPr>
            <w:tcW w:w="972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أ- 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أهداف المعرفية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أ1-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القابلية على تذكر المعاني والمفردات بشكل عام والمصطلحات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الادبية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بشكل خاص</w:t>
            </w: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أ2-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يتعلم الطالب مفردات كل نص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ادبي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مع حفظ تلك المعاني</w:t>
            </w: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أ3-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القابلية على توظيف قواعد اللغة الانكليزية في الكتابة والتحليل </w:t>
            </w: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أ4-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القابلية  على التحليل والتعبير عن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ارائه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بلغة سليمة </w:t>
            </w: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أ5- </w:t>
            </w: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أ6-  </w:t>
            </w:r>
          </w:p>
        </w:tc>
      </w:tr>
      <w:tr w:rsidR="009C7DEC" w:rsidRPr="00FE2B72" w:rsidTr="00437CDE">
        <w:trPr>
          <w:trHeight w:val="1631"/>
        </w:trPr>
        <w:tc>
          <w:tcPr>
            <w:tcW w:w="972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 - 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الأهداف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المهارات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ية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الخاصة بال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مقرر.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9C7DEC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ب1 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القدرة على التفكير النقدي والتحليل</w:t>
            </w: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ب2 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القدرة علي استنباط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الاحكام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ب3 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–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تعزيز التذوق الفني والحسي</w:t>
            </w: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ب4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9C7DEC" w:rsidRPr="00FE2B72" w:rsidTr="00437CDE">
        <w:trPr>
          <w:trHeight w:val="423"/>
        </w:trPr>
        <w:tc>
          <w:tcPr>
            <w:tcW w:w="972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التعليم والتعلم </w:t>
            </w:r>
          </w:p>
        </w:tc>
      </w:tr>
      <w:tr w:rsidR="009C7DEC" w:rsidRPr="00FE2B72" w:rsidTr="00437CDE">
        <w:trPr>
          <w:trHeight w:val="624"/>
        </w:trPr>
        <w:tc>
          <w:tcPr>
            <w:tcW w:w="9720" w:type="dxa"/>
            <w:shd w:val="clear" w:color="auto" w:fill="auto"/>
          </w:tcPr>
          <w:p w:rsidR="009C7DEC" w:rsidRPr="00CD7CAB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proofErr w:type="spellStart"/>
            <w:r w:rsidRPr="00CD7CAB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>القاء</w:t>
            </w:r>
            <w:proofErr w:type="spellEnd"/>
            <w:r w:rsidRPr="00CD7CAB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المحاضرات</w:t>
            </w:r>
          </w:p>
          <w:p w:rsidR="009C7DEC" w:rsidRPr="00CD7CAB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D7CAB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استخدام طريقة العصف الذهني</w:t>
            </w: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D7CAB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استخدام مختلف الوسائل التعليمية من صور ومواقع اليكترونية</w:t>
            </w: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9C7DEC" w:rsidRPr="00FE2B72" w:rsidTr="00437CDE">
        <w:trPr>
          <w:trHeight w:val="400"/>
        </w:trPr>
        <w:tc>
          <w:tcPr>
            <w:tcW w:w="972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التقييم </w:t>
            </w:r>
          </w:p>
        </w:tc>
      </w:tr>
      <w:tr w:rsidR="009C7DEC" w:rsidRPr="00FE2B72" w:rsidTr="00437CDE">
        <w:trPr>
          <w:trHeight w:val="624"/>
        </w:trPr>
        <w:tc>
          <w:tcPr>
            <w:tcW w:w="972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الاختبارات الشفهية والتحريرية والمشاركات اليومية.</w:t>
            </w: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9C7DEC" w:rsidRPr="00FE2B72" w:rsidTr="00437CDE">
        <w:trPr>
          <w:trHeight w:val="1290"/>
        </w:trPr>
        <w:tc>
          <w:tcPr>
            <w:tcW w:w="972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ج-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الأهداف الوجدانية والقيمية </w:t>
            </w: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ج1-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مساعدة الطالب على اكتساب الذوق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الادبي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والفني.</w:t>
            </w: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ج2-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تعزيز مهارات التحليل  والتركيب </w:t>
            </w: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ج3-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تعليم الطالب كيفية تقبل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الاخر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على اختلاف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ارائه</w:t>
            </w:r>
            <w:proofErr w:type="spellEnd"/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ج4-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تعزيز روح التعاون بين الطلاب من خلال تشجيع الحوار الجماعي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9C7DEC" w:rsidRPr="00FE2B72" w:rsidTr="00437CDE">
        <w:trPr>
          <w:trHeight w:val="471"/>
        </w:trPr>
        <w:tc>
          <w:tcPr>
            <w:tcW w:w="9720" w:type="dxa"/>
            <w:shd w:val="clear" w:color="auto" w:fill="auto"/>
          </w:tcPr>
          <w:p w:rsidR="009C7DEC" w:rsidRPr="00FE2B72" w:rsidRDefault="009C7DEC" w:rsidP="00437CDE">
            <w:pPr>
              <w:pStyle w:val="1"/>
              <w:rPr>
                <w:rFonts w:eastAsia="Calibri"/>
                <w:lang w:bidi="ar-IQ"/>
              </w:rPr>
            </w:pPr>
            <w:r w:rsidRPr="00FE2B72">
              <w:rPr>
                <w:rFonts w:eastAsia="Calibri"/>
                <w:rtl/>
                <w:lang w:bidi="ar-IQ"/>
              </w:rPr>
              <w:t xml:space="preserve">    طرائق التعليم والتعلم </w:t>
            </w:r>
          </w:p>
        </w:tc>
      </w:tr>
      <w:tr w:rsidR="009C7DEC" w:rsidRPr="00FE2B72" w:rsidTr="00437CDE">
        <w:trPr>
          <w:trHeight w:val="624"/>
        </w:trPr>
        <w:tc>
          <w:tcPr>
            <w:tcW w:w="9720" w:type="dxa"/>
            <w:shd w:val="clear" w:color="auto" w:fill="auto"/>
          </w:tcPr>
          <w:p w:rsidR="009C7DEC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القاء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المحاضرات</w:t>
            </w:r>
          </w:p>
          <w:p w:rsidR="009C7DEC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استخدام طريقة العصف الذهني</w:t>
            </w:r>
          </w:p>
          <w:p w:rsidR="009C7DEC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استخدام مختلف الوسائل التعليمية من صور ومواقع اليكترونية</w:t>
            </w: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9C7DEC" w:rsidRPr="00FE2B72" w:rsidTr="00437CDE">
        <w:trPr>
          <w:trHeight w:val="425"/>
        </w:trPr>
        <w:tc>
          <w:tcPr>
            <w:tcW w:w="972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طرائق التقييم </w:t>
            </w:r>
          </w:p>
        </w:tc>
      </w:tr>
      <w:tr w:rsidR="009C7DEC" w:rsidRPr="00FE2B72" w:rsidTr="00437CDE">
        <w:trPr>
          <w:trHeight w:val="624"/>
        </w:trPr>
        <w:tc>
          <w:tcPr>
            <w:tcW w:w="9720" w:type="dxa"/>
            <w:tcBorders>
              <w:bottom w:val="single" w:sz="4" w:space="0" w:color="auto"/>
            </w:tcBorders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30358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الاختبارات الشفهية والتحريرية والمشاركات اليومية</w:t>
            </w: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9C7DEC" w:rsidRPr="00FE2B72" w:rsidTr="00437CDE">
        <w:trPr>
          <w:trHeight w:val="1584"/>
        </w:trPr>
        <w:tc>
          <w:tcPr>
            <w:tcW w:w="9720" w:type="dxa"/>
            <w:tcBorders>
              <w:bottom w:val="nil"/>
            </w:tcBorders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>د - المهارات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العامة و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التأهيلية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المنقولة ( المهارات الأخرى المتعلقة بقابلية التوظيف والتطور الشخصي ).</w:t>
            </w:r>
          </w:p>
          <w:p w:rsidR="009C7DEC" w:rsidRPr="00FE2B72" w:rsidRDefault="009C7DEC" w:rsidP="00437CDE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د1-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تشجيع الطالب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لاتقان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مهارات التحليل والاستنباط  والتركيب</w:t>
            </w:r>
          </w:p>
          <w:p w:rsidR="009C7DEC" w:rsidRPr="00FE2B72" w:rsidRDefault="009C7DEC" w:rsidP="00437CDE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د2-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تعزيز ثقة بنفسه وتشجيعه على التعبير عن 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ارائه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 بأسلوبه الخاص عن طريق المناقشة والكتابة</w:t>
            </w:r>
          </w:p>
          <w:p w:rsidR="009C7DEC" w:rsidRPr="00FE2B72" w:rsidRDefault="009C7DEC" w:rsidP="00437CDE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د3-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تعزيز مهارات التذوق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الادبي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والحسي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واغناء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مخيلته من خلال تدريس النصوص الشعرية التي تعتبر من كلاسيكيات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الادب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الانكليزي .</w:t>
            </w:r>
          </w:p>
          <w:p w:rsidR="009C7DEC" w:rsidRPr="00FE2B72" w:rsidRDefault="009C7DEC" w:rsidP="00437CDE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د4- 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اتقان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الكتابة والتعبير باللغة الانكليزية.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</w:tbl>
    <w:p w:rsidR="009C7DEC" w:rsidRPr="00E779AA" w:rsidRDefault="009C7DEC" w:rsidP="009C7DEC">
      <w:pPr>
        <w:rPr>
          <w:rtl/>
          <w:lang w:bidi="ar-IQ"/>
        </w:rPr>
      </w:pPr>
    </w:p>
    <w:tbl>
      <w:tblPr>
        <w:tblpPr w:leftFromText="180" w:rightFromText="180" w:vertAnchor="text" w:horzAnchor="margin" w:tblpXSpec="center" w:tblpY="-56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260"/>
        <w:gridCol w:w="2160"/>
        <w:gridCol w:w="2160"/>
        <w:gridCol w:w="1440"/>
        <w:gridCol w:w="1440"/>
      </w:tblGrid>
      <w:tr w:rsidR="009C7DEC" w:rsidRPr="00FE2B72" w:rsidTr="00437CDE">
        <w:trPr>
          <w:trHeight w:val="538"/>
        </w:trPr>
        <w:tc>
          <w:tcPr>
            <w:tcW w:w="9720" w:type="dxa"/>
            <w:gridSpan w:val="6"/>
            <w:shd w:val="clear" w:color="auto" w:fill="auto"/>
          </w:tcPr>
          <w:p w:rsidR="009C7DEC" w:rsidRPr="00FE2B72" w:rsidRDefault="009C7DEC" w:rsidP="009C7DE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>بنية المقرر</w:t>
            </w:r>
          </w:p>
        </w:tc>
      </w:tr>
      <w:tr w:rsidR="009C7DEC" w:rsidRPr="00FE2B72" w:rsidTr="00437CDE">
        <w:trPr>
          <w:trHeight w:val="907"/>
        </w:trPr>
        <w:tc>
          <w:tcPr>
            <w:tcW w:w="12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الأسبوع</w:t>
            </w:r>
          </w:p>
        </w:tc>
        <w:tc>
          <w:tcPr>
            <w:tcW w:w="12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الساعات</w:t>
            </w:r>
          </w:p>
        </w:tc>
        <w:tc>
          <w:tcPr>
            <w:tcW w:w="21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مخرجات التعلم المطلوبة</w:t>
            </w:r>
          </w:p>
        </w:tc>
        <w:tc>
          <w:tcPr>
            <w:tcW w:w="21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اسم الوحدة / أو الموضوع</w:t>
            </w:r>
          </w:p>
        </w:tc>
        <w:tc>
          <w:tcPr>
            <w:tcW w:w="144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التعليم</w:t>
            </w:r>
          </w:p>
        </w:tc>
        <w:tc>
          <w:tcPr>
            <w:tcW w:w="144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التقييم</w:t>
            </w:r>
          </w:p>
        </w:tc>
      </w:tr>
      <w:tr w:rsidR="009C7DEC" w:rsidRPr="00FE2B72" w:rsidTr="00437CDE">
        <w:trPr>
          <w:trHeight w:val="399"/>
        </w:trPr>
        <w:tc>
          <w:tcPr>
            <w:tcW w:w="12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>1-8</w:t>
            </w:r>
          </w:p>
        </w:tc>
        <w:tc>
          <w:tcPr>
            <w:tcW w:w="12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>24</w:t>
            </w:r>
          </w:p>
        </w:tc>
        <w:tc>
          <w:tcPr>
            <w:tcW w:w="21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يتعلم الطالب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تعاريف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الادب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بشكل عام وتقسيماته وتفرعاته ويلم بطريقة تحليل النصوص الشعرية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وايجاد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الصيغ البلاغية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والادبية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lang w:bidi="ar-IQ"/>
              </w:rPr>
            </w:pPr>
            <w:r w:rsidRPr="00847C9D"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>Chapter.1 Introduction</w:t>
            </w:r>
          </w:p>
        </w:tc>
        <w:tc>
          <w:tcPr>
            <w:tcW w:w="144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الشرح والمناقشة وطريقة العصف الذهني</w:t>
            </w:r>
          </w:p>
        </w:tc>
        <w:tc>
          <w:tcPr>
            <w:tcW w:w="1440" w:type="dxa"/>
            <w:shd w:val="clear" w:color="auto" w:fill="auto"/>
          </w:tcPr>
          <w:p w:rsidR="009C7DEC" w:rsidRPr="007D4B98" w:rsidRDefault="009C7DEC" w:rsidP="00437CDE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الاسئلة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والمناقشة والامتحانات الشفوية والتحريرية اليومية والشهرية</w:t>
            </w:r>
          </w:p>
        </w:tc>
      </w:tr>
      <w:tr w:rsidR="009C7DEC" w:rsidRPr="00FE2B72" w:rsidTr="00437CDE">
        <w:trPr>
          <w:trHeight w:val="339"/>
        </w:trPr>
        <w:tc>
          <w:tcPr>
            <w:tcW w:w="12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>9-10</w:t>
            </w:r>
          </w:p>
        </w:tc>
        <w:tc>
          <w:tcPr>
            <w:tcW w:w="12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>6</w:t>
            </w:r>
          </w:p>
        </w:tc>
        <w:tc>
          <w:tcPr>
            <w:tcW w:w="21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تعريف الطالب بكل الصيغ البلاغية لتحليل الشعر</w:t>
            </w:r>
          </w:p>
        </w:tc>
        <w:tc>
          <w:tcPr>
            <w:tcW w:w="21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 xml:space="preserve">Chap.2 All of it </w:t>
            </w:r>
          </w:p>
        </w:tc>
        <w:tc>
          <w:tcPr>
            <w:tcW w:w="144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rPr>
                <w:rFonts w:ascii="Cambria" w:eastAsia="Calibri" w:hAnsi="Cambria" w:cs="Times New Roman" w:hint="cs"/>
                <w:color w:val="000000"/>
                <w:sz w:val="28"/>
                <w:szCs w:val="28"/>
                <w:lang w:bidi="ar-IQ"/>
              </w:rPr>
            </w:pPr>
            <w:r w:rsidRPr="008D1611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الشرح والمناقشة وطريقة العصف الذهني</w:t>
            </w:r>
          </w:p>
        </w:tc>
        <w:tc>
          <w:tcPr>
            <w:tcW w:w="1440" w:type="dxa"/>
            <w:shd w:val="clear" w:color="auto" w:fill="auto"/>
          </w:tcPr>
          <w:p w:rsidR="009C7DEC" w:rsidRPr="008D1611" w:rsidRDefault="009C7DEC" w:rsidP="00437CDE">
            <w:pPr>
              <w:bidi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 w:rsidRPr="008D1611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الاسئلة</w:t>
            </w:r>
            <w:proofErr w:type="spellEnd"/>
            <w:r w:rsidRPr="008D1611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والمناقشة والامتحانات الشفوية والتحريرية اليومية والشهرية</w:t>
            </w:r>
          </w:p>
          <w:p w:rsidR="009C7DEC" w:rsidRPr="008D1611" w:rsidRDefault="009C7DEC" w:rsidP="00437CDE">
            <w:pPr>
              <w:shd w:val="clear" w:color="auto" w:fill="FFFFFF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9C7DEC" w:rsidRPr="00FE2B72" w:rsidTr="00437CDE">
        <w:trPr>
          <w:trHeight w:val="320"/>
        </w:trPr>
        <w:tc>
          <w:tcPr>
            <w:tcW w:w="12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>11-16</w:t>
            </w:r>
          </w:p>
        </w:tc>
        <w:tc>
          <w:tcPr>
            <w:tcW w:w="12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>18</w:t>
            </w:r>
          </w:p>
        </w:tc>
        <w:tc>
          <w:tcPr>
            <w:tcW w:w="21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شرح مكثف لكل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انواع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الشعر ودراسة نموذج شعري لكل نوع </w:t>
            </w:r>
          </w:p>
        </w:tc>
        <w:tc>
          <w:tcPr>
            <w:tcW w:w="21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 xml:space="preserve">Chap.3 Types   </w:t>
            </w:r>
          </w:p>
        </w:tc>
        <w:tc>
          <w:tcPr>
            <w:tcW w:w="144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8D1611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الشرح والمناقشة وطريقة العصف الذهني</w:t>
            </w:r>
          </w:p>
        </w:tc>
        <w:tc>
          <w:tcPr>
            <w:tcW w:w="1440" w:type="dxa"/>
            <w:shd w:val="clear" w:color="auto" w:fill="auto"/>
          </w:tcPr>
          <w:p w:rsidR="009C7DEC" w:rsidRPr="00AA4C95" w:rsidRDefault="009C7DEC" w:rsidP="00437CDE">
            <w:pPr>
              <w:bidi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 w:rsidRPr="00AA4C95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الاسئلة</w:t>
            </w:r>
            <w:proofErr w:type="spellEnd"/>
            <w:r w:rsidRPr="00AA4C95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والمناقشة والامتحانات الشفوية والتحريرية اليومية والشهرية</w:t>
            </w:r>
          </w:p>
          <w:p w:rsidR="009C7DEC" w:rsidRPr="00AA4C95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9C7DEC" w:rsidRPr="00FE2B72" w:rsidTr="00437CDE">
        <w:trPr>
          <w:trHeight w:val="331"/>
        </w:trPr>
        <w:tc>
          <w:tcPr>
            <w:tcW w:w="12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2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1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عطلة نصف السنة</w:t>
            </w:r>
          </w:p>
        </w:tc>
        <w:tc>
          <w:tcPr>
            <w:tcW w:w="21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44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44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9C7DEC" w:rsidRPr="00FE2B72" w:rsidTr="00437CDE">
        <w:trPr>
          <w:trHeight w:val="340"/>
        </w:trPr>
        <w:tc>
          <w:tcPr>
            <w:tcW w:w="12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2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1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عطلة نصف السنة</w:t>
            </w:r>
          </w:p>
        </w:tc>
        <w:tc>
          <w:tcPr>
            <w:tcW w:w="21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44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44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9C7DEC" w:rsidRPr="00FE2B72" w:rsidTr="00437CDE">
        <w:trPr>
          <w:trHeight w:val="323"/>
        </w:trPr>
        <w:tc>
          <w:tcPr>
            <w:tcW w:w="12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>17-22</w:t>
            </w:r>
          </w:p>
        </w:tc>
        <w:tc>
          <w:tcPr>
            <w:tcW w:w="12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>18</w:t>
            </w:r>
          </w:p>
        </w:tc>
        <w:tc>
          <w:tcPr>
            <w:tcW w:w="2160" w:type="dxa"/>
            <w:shd w:val="clear" w:color="auto" w:fill="auto"/>
          </w:tcPr>
          <w:p w:rsidR="009C7DEC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تعريف الطالب بكل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انواع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النثر </w:t>
            </w: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والصيغ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الاسلوبية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والبلاغية الخاصة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lastRenderedPageBreak/>
              <w:t xml:space="preserve">بتحليل النصوص </w:t>
            </w:r>
          </w:p>
        </w:tc>
        <w:tc>
          <w:tcPr>
            <w:tcW w:w="21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lastRenderedPageBreak/>
              <w:t xml:space="preserve">Chap.3 Types    </w:t>
            </w:r>
          </w:p>
        </w:tc>
        <w:tc>
          <w:tcPr>
            <w:tcW w:w="144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8D1611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الشرح والمناقشة وطريقة العصف الذهني</w:t>
            </w:r>
          </w:p>
        </w:tc>
        <w:tc>
          <w:tcPr>
            <w:tcW w:w="1440" w:type="dxa"/>
            <w:shd w:val="clear" w:color="auto" w:fill="auto"/>
          </w:tcPr>
          <w:p w:rsidR="009C7DEC" w:rsidRPr="00AA4C95" w:rsidRDefault="009C7DEC" w:rsidP="00437CDE">
            <w:pPr>
              <w:bidi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 w:rsidRPr="00AA4C95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الاسئلة</w:t>
            </w:r>
            <w:proofErr w:type="spellEnd"/>
            <w:r w:rsidRPr="00AA4C95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والمناقشة والامتحانات الشفوية والتحريرية </w:t>
            </w:r>
            <w:r w:rsidRPr="00AA4C95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>اليومية والشهرية</w:t>
            </w:r>
          </w:p>
          <w:p w:rsidR="009C7DEC" w:rsidRPr="00AA4C95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9C7DEC" w:rsidRPr="00FE2B72" w:rsidTr="00437CDE">
        <w:trPr>
          <w:trHeight w:val="319"/>
        </w:trPr>
        <w:tc>
          <w:tcPr>
            <w:tcW w:w="12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lastRenderedPageBreak/>
              <w:t>23-30</w:t>
            </w:r>
          </w:p>
        </w:tc>
        <w:tc>
          <w:tcPr>
            <w:tcW w:w="12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>24</w:t>
            </w:r>
          </w:p>
        </w:tc>
        <w:tc>
          <w:tcPr>
            <w:tcW w:w="21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تعريف الطالب بطرق التحليل والتثمين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الادبي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لكل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انواع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النثر</w:t>
            </w:r>
          </w:p>
        </w:tc>
        <w:tc>
          <w:tcPr>
            <w:tcW w:w="216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 w:rsidRPr="00B1275B"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>Chap.4 Literary  Appreciation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 xml:space="preserve">    </w:t>
            </w:r>
          </w:p>
        </w:tc>
        <w:tc>
          <w:tcPr>
            <w:tcW w:w="144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8D1611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الشرح والمناقشة وطريقة العصف الذهني</w:t>
            </w:r>
          </w:p>
        </w:tc>
        <w:tc>
          <w:tcPr>
            <w:tcW w:w="1440" w:type="dxa"/>
            <w:shd w:val="clear" w:color="auto" w:fill="auto"/>
          </w:tcPr>
          <w:p w:rsidR="009C7DEC" w:rsidRPr="00AA4C95" w:rsidRDefault="009C7DEC" w:rsidP="00437CDE">
            <w:pPr>
              <w:bidi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 w:rsidRPr="00AA4C95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الاسئلة</w:t>
            </w:r>
            <w:proofErr w:type="spellEnd"/>
            <w:r w:rsidRPr="00AA4C95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والمناقشة والامتحانات الشفوية والتحريرية اليومية والشهرية</w:t>
            </w:r>
          </w:p>
          <w:p w:rsidR="009C7DEC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</w:p>
          <w:p w:rsidR="009C7DEC" w:rsidRPr="00AA4C95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9C7DEC" w:rsidRPr="00807DE1" w:rsidRDefault="009C7DEC" w:rsidP="009C7DEC">
      <w:pPr>
        <w:shd w:val="clear" w:color="auto" w:fill="FFFFFF"/>
        <w:rPr>
          <w:vanish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07"/>
        <w:gridCol w:w="5713"/>
      </w:tblGrid>
      <w:tr w:rsidR="009C7DEC" w:rsidRPr="00FE2B72" w:rsidTr="00437CDE">
        <w:trPr>
          <w:trHeight w:val="477"/>
        </w:trPr>
        <w:tc>
          <w:tcPr>
            <w:tcW w:w="9720" w:type="dxa"/>
            <w:gridSpan w:val="2"/>
            <w:shd w:val="clear" w:color="auto" w:fill="auto"/>
          </w:tcPr>
          <w:p w:rsidR="009C7DEC" w:rsidRPr="00FE2B72" w:rsidRDefault="009C7DEC" w:rsidP="009C7DE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البنية التحتية </w:t>
            </w:r>
          </w:p>
        </w:tc>
      </w:tr>
      <w:tr w:rsidR="009C7DEC" w:rsidRPr="00FE2B72" w:rsidTr="00437CDE">
        <w:trPr>
          <w:trHeight w:val="570"/>
        </w:trPr>
        <w:tc>
          <w:tcPr>
            <w:tcW w:w="4007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1ـ الكتب المقررة المطلوبة </w:t>
            </w:r>
          </w:p>
        </w:tc>
        <w:tc>
          <w:tcPr>
            <w:tcW w:w="5713" w:type="dxa"/>
            <w:shd w:val="clear" w:color="auto" w:fill="auto"/>
          </w:tcPr>
          <w:p w:rsidR="009C7DEC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  <w:t xml:space="preserve">Poetry and Prose Literary Appreciation for Overseas Students                                                  </w:t>
            </w:r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hint="cs"/>
                <w:color w:val="000000"/>
                <w:sz w:val="28"/>
                <w:szCs w:val="28"/>
                <w:lang w:bidi="ar-IQ"/>
              </w:rPr>
            </w:pPr>
            <w:proofErr w:type="spellStart"/>
            <w:r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  <w:t>L.G.Alexander</w:t>
            </w:r>
            <w:proofErr w:type="spellEnd"/>
            <w:r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  <w:t xml:space="preserve">                                                          </w:t>
            </w:r>
          </w:p>
        </w:tc>
      </w:tr>
      <w:tr w:rsidR="009C7DEC" w:rsidRPr="00FE2B72" w:rsidTr="00437CDE">
        <w:trPr>
          <w:trHeight w:val="1005"/>
        </w:trPr>
        <w:tc>
          <w:tcPr>
            <w:tcW w:w="4007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2ـ المراجع الرئيسية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(المصادر)  </w:t>
            </w:r>
          </w:p>
        </w:tc>
        <w:tc>
          <w:tcPr>
            <w:tcW w:w="5713" w:type="dxa"/>
            <w:shd w:val="clear" w:color="auto" w:fill="auto"/>
          </w:tcPr>
          <w:p w:rsidR="009C7DEC" w:rsidRPr="0019083C" w:rsidRDefault="009C7DEC" w:rsidP="00437CD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</w:pPr>
            <w:r w:rsidRPr="0019083C"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  <w:t xml:space="preserve">Brighter English by C.E. E. </w:t>
            </w:r>
            <w:proofErr w:type="spellStart"/>
            <w:r w:rsidRPr="0019083C"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  <w:t>Eckersiey</w:t>
            </w:r>
            <w:proofErr w:type="spellEnd"/>
          </w:p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9C7DEC" w:rsidRPr="00FE2B72" w:rsidTr="00437CDE">
        <w:trPr>
          <w:trHeight w:val="1247"/>
        </w:trPr>
        <w:tc>
          <w:tcPr>
            <w:tcW w:w="4007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اـ</w:t>
            </w:r>
            <w:proofErr w:type="spellEnd"/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الكتب والمراجع التي يوصى بها               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( </w:t>
            </w: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المجلات العلمية , التقارير ,....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)</w:t>
            </w:r>
          </w:p>
        </w:tc>
        <w:tc>
          <w:tcPr>
            <w:tcW w:w="5713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  <w:r w:rsidRPr="0019083C"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  <w:t>The Norton Introduction to English Literature by Carl E. Bain, Jerome Beauty and J. Paul Hunter</w:t>
            </w:r>
          </w:p>
        </w:tc>
      </w:tr>
      <w:tr w:rsidR="009C7DEC" w:rsidRPr="00FE2B72" w:rsidTr="00437CDE">
        <w:trPr>
          <w:trHeight w:val="1247"/>
        </w:trPr>
        <w:tc>
          <w:tcPr>
            <w:tcW w:w="4007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ب ـ المراجع الالكترونية, مواقع الانترنيت ....</w:t>
            </w:r>
          </w:p>
        </w:tc>
        <w:tc>
          <w:tcPr>
            <w:tcW w:w="5713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 xml:space="preserve">للطلاب الحرية في البحث والتقصي عبر الانترنت عبر </w:t>
            </w:r>
            <w:proofErr w:type="spellStart"/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>اي</w:t>
            </w:r>
            <w:proofErr w:type="spellEnd"/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 xml:space="preserve"> موقع يمكن </w:t>
            </w:r>
            <w:proofErr w:type="spellStart"/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>ان</w:t>
            </w:r>
            <w:proofErr w:type="spellEnd"/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 xml:space="preserve"> يساعده في فهم النصوص الشعرية والنثرية وطرق تحليلها</w:t>
            </w:r>
          </w:p>
        </w:tc>
      </w:tr>
    </w:tbl>
    <w:p w:rsidR="009C7DEC" w:rsidRDefault="009C7DEC" w:rsidP="009C7DEC">
      <w:pPr>
        <w:shd w:val="clear" w:color="auto" w:fill="FFFFFF"/>
        <w:rPr>
          <w:rtl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0"/>
      </w:tblGrid>
      <w:tr w:rsidR="009C7DEC" w:rsidRPr="00FE2B72" w:rsidTr="00437CDE">
        <w:trPr>
          <w:trHeight w:val="419"/>
        </w:trPr>
        <w:tc>
          <w:tcPr>
            <w:tcW w:w="9720" w:type="dxa"/>
            <w:shd w:val="clear" w:color="auto" w:fill="auto"/>
          </w:tcPr>
          <w:p w:rsidR="009C7DEC" w:rsidRPr="00FE2B72" w:rsidRDefault="009C7DEC" w:rsidP="009C7DE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خطة تطوير المقرر الدراسي </w:t>
            </w:r>
          </w:p>
        </w:tc>
      </w:tr>
      <w:tr w:rsidR="009C7DEC" w:rsidRPr="00FE2B72" w:rsidTr="00437CDE">
        <w:trPr>
          <w:trHeight w:val="495"/>
        </w:trPr>
        <w:tc>
          <w:tcPr>
            <w:tcW w:w="9720" w:type="dxa"/>
            <w:shd w:val="clear" w:color="auto" w:fill="auto"/>
          </w:tcPr>
          <w:p w:rsidR="009C7DEC" w:rsidRPr="00FE2B72" w:rsidRDefault="009C7DEC" w:rsidP="00437CDE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114D3A" w:rsidRDefault="00114D3A"/>
    <w:sectPr w:rsidR="00114D3A" w:rsidSect="00BF2B60">
      <w:pgSz w:w="11906" w:h="16838" w:code="9"/>
      <w:pgMar w:top="993" w:right="1797" w:bottom="1560" w:left="1797" w:header="709" w:footer="709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horzAnchor="margin" w:tblpXSpec="center" w:tblpY="1"/>
      <w:bidiVisual/>
      <w:tblW w:w="5720" w:type="pct"/>
      <w:tblLook w:val="04A0"/>
    </w:tblPr>
    <w:tblGrid>
      <w:gridCol w:w="6929"/>
      <w:gridCol w:w="1540"/>
      <w:gridCol w:w="6929"/>
    </w:tblGrid>
    <w:tr w:rsidR="00820104" w:rsidTr="00807DE1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:rsidR="00820104" w:rsidRPr="007B671C" w:rsidRDefault="00114D3A" w:rsidP="00807DE1">
          <w:pPr>
            <w:pStyle w:val="a4"/>
            <w:rPr>
              <w:rFonts w:ascii="Cambria" w:hAnsi="Cambria"/>
              <w:b/>
              <w:bCs/>
              <w:lang w:val="en-US" w:eastAsia="en-US"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820104" w:rsidRPr="00807DE1" w:rsidRDefault="00114D3A" w:rsidP="00807DE1">
          <w:pPr>
            <w:pStyle w:val="a5"/>
            <w:rPr>
              <w:rFonts w:ascii="Cambria" w:hAnsi="Cambria"/>
            </w:rPr>
          </w:pPr>
          <w:r w:rsidRPr="00807DE1">
            <w:rPr>
              <w:rFonts w:ascii="Cambria" w:hAnsi="Cambria"/>
              <w:b/>
              <w:bCs/>
              <w:rtl/>
              <w:lang w:val="ar-SA"/>
            </w:rPr>
            <w:t xml:space="preserve">الصفحة </w:t>
          </w:r>
          <w:r w:rsidRPr="007B671C">
            <w:rPr>
              <w:rFonts w:cs="Arial"/>
            </w:rPr>
            <w:fldChar w:fldCharType="begin"/>
          </w:r>
          <w:r w:rsidRPr="007B671C">
            <w:rPr>
              <w:rFonts w:cs="Arial"/>
            </w:rPr>
            <w:instrText>PAGE  \* MERGEFORMAT</w:instrText>
          </w:r>
          <w:r w:rsidRPr="007B671C">
            <w:rPr>
              <w:rFonts w:cs="Arial"/>
            </w:rPr>
            <w:fldChar w:fldCharType="separate"/>
          </w:r>
          <w:r w:rsidR="009C7DEC" w:rsidRPr="009C7DEC">
            <w:rPr>
              <w:rFonts w:ascii="Cambria" w:hAnsi="Cambria"/>
              <w:b/>
              <w:bCs/>
              <w:noProof/>
              <w:rtl/>
              <w:lang w:val="ar-SA"/>
            </w:rPr>
            <w:t>8</w:t>
          </w:r>
          <w:r w:rsidRPr="00807DE1">
            <w:rPr>
              <w:rFonts w:ascii="Cambria" w:hAnsi="Cambria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:rsidR="00820104" w:rsidRPr="007B671C" w:rsidRDefault="00114D3A" w:rsidP="00807DE1">
          <w:pPr>
            <w:pStyle w:val="a4"/>
            <w:rPr>
              <w:rFonts w:ascii="Cambria" w:hAnsi="Cambria"/>
              <w:b/>
              <w:bCs/>
              <w:lang w:val="en-US" w:eastAsia="en-US"/>
            </w:rPr>
          </w:pPr>
        </w:p>
      </w:tc>
    </w:tr>
    <w:tr w:rsidR="00820104" w:rsidTr="00807DE1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:rsidR="00820104" w:rsidRPr="007B671C" w:rsidRDefault="00114D3A" w:rsidP="00807DE1">
          <w:pPr>
            <w:pStyle w:val="a4"/>
            <w:rPr>
              <w:rFonts w:ascii="Cambria" w:hAnsi="Cambria"/>
              <w:b/>
              <w:bCs/>
              <w:lang w:val="en-US" w:eastAsia="en-US"/>
            </w:rPr>
          </w:pPr>
        </w:p>
      </w:tc>
      <w:tc>
        <w:tcPr>
          <w:tcW w:w="500" w:type="pct"/>
          <w:vMerge/>
        </w:tcPr>
        <w:p w:rsidR="00820104" w:rsidRPr="007B671C" w:rsidRDefault="00114D3A" w:rsidP="00807DE1">
          <w:pPr>
            <w:pStyle w:val="a4"/>
            <w:jc w:val="center"/>
            <w:rPr>
              <w:rFonts w:ascii="Cambria" w:hAnsi="Cambria"/>
              <w:b/>
              <w:bCs/>
              <w:lang w:val="en-US" w:eastAsia="en-US"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:rsidR="00820104" w:rsidRPr="007B671C" w:rsidRDefault="00114D3A" w:rsidP="00807DE1">
          <w:pPr>
            <w:pStyle w:val="a4"/>
            <w:rPr>
              <w:rFonts w:ascii="Cambria" w:hAnsi="Cambria"/>
              <w:b/>
              <w:bCs/>
              <w:lang w:val="en-US" w:eastAsia="en-US"/>
            </w:rPr>
          </w:pPr>
        </w:p>
      </w:tc>
    </w:tr>
  </w:tbl>
  <w:p w:rsidR="00820104" w:rsidRDefault="00114D3A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85918"/>
    <w:multiLevelType w:val="hybridMultilevel"/>
    <w:tmpl w:val="C2AA91DE"/>
    <w:lvl w:ilvl="0" w:tplc="7DD82F7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5A27D9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9C7DEC"/>
    <w:rsid w:val="00114D3A"/>
    <w:rsid w:val="009C7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qFormat/>
    <w:rsid w:val="009C7DEC"/>
    <w:pPr>
      <w:keepNext/>
      <w:spacing w:after="0" w:line="240" w:lineRule="auto"/>
      <w:outlineLvl w:val="0"/>
    </w:pPr>
    <w:rPr>
      <w:rFonts w:ascii="Times New Roman" w:eastAsia="Times New Roman" w:hAnsi="Times New Roman" w:cs="Traditional Arabic"/>
      <w:b/>
      <w:bCs/>
      <w:sz w:val="20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9C7DEC"/>
    <w:rPr>
      <w:rFonts w:ascii="Times New Roman" w:eastAsia="Times New Roman" w:hAnsi="Times New Roman" w:cs="Traditional Arabic"/>
      <w:b/>
      <w:bCs/>
      <w:sz w:val="20"/>
      <w:szCs w:val="32"/>
      <w:u w:val="single"/>
    </w:rPr>
  </w:style>
  <w:style w:type="paragraph" w:styleId="a3">
    <w:name w:val="footer"/>
    <w:basedOn w:val="a"/>
    <w:link w:val="Char"/>
    <w:rsid w:val="009C7DE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customStyle="1" w:styleId="Char">
    <w:name w:val="تذييل صفحة Char"/>
    <w:basedOn w:val="a0"/>
    <w:link w:val="a3"/>
    <w:rsid w:val="009C7DEC"/>
    <w:rPr>
      <w:rFonts w:ascii="Times New Roman" w:eastAsia="Times New Roman" w:hAnsi="Times New Roman" w:cs="Traditional Arabic"/>
      <w:sz w:val="20"/>
      <w:szCs w:val="20"/>
    </w:rPr>
  </w:style>
  <w:style w:type="paragraph" w:styleId="a4">
    <w:name w:val="header"/>
    <w:basedOn w:val="a"/>
    <w:link w:val="Char0"/>
    <w:uiPriority w:val="99"/>
    <w:rsid w:val="009C7DE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/>
    </w:rPr>
  </w:style>
  <w:style w:type="character" w:customStyle="1" w:styleId="Char0">
    <w:name w:val="رأس صفحة Char"/>
    <w:basedOn w:val="a0"/>
    <w:link w:val="a4"/>
    <w:uiPriority w:val="99"/>
    <w:rsid w:val="009C7DEC"/>
    <w:rPr>
      <w:rFonts w:ascii="Times New Roman" w:eastAsia="Times New Roman" w:hAnsi="Times New Roman" w:cs="Times New Roman"/>
      <w:sz w:val="20"/>
      <w:szCs w:val="20"/>
      <w:lang/>
    </w:rPr>
  </w:style>
  <w:style w:type="paragraph" w:styleId="a5">
    <w:name w:val="No Spacing"/>
    <w:link w:val="Char1"/>
    <w:uiPriority w:val="1"/>
    <w:qFormat/>
    <w:rsid w:val="009C7DEC"/>
    <w:pPr>
      <w:bidi/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1">
    <w:name w:val="بلا تباعد Char"/>
    <w:link w:val="a5"/>
    <w:uiPriority w:val="1"/>
    <w:rsid w:val="009C7DEC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761</Words>
  <Characters>4338</Characters>
  <Application>Microsoft Office Word</Application>
  <DocSecurity>0</DocSecurity>
  <Lines>36</Lines>
  <Paragraphs>10</Paragraphs>
  <ScaleCrop>false</ScaleCrop>
  <Company/>
  <LinksUpToDate>false</LinksUpToDate>
  <CharactersWithSpaces>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2017-02-02T07:42:00Z</dcterms:created>
  <dcterms:modified xsi:type="dcterms:W3CDTF">2017-02-02T07:42:00Z</dcterms:modified>
</cp:coreProperties>
</file>