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A9A" w:rsidRDefault="00866A9A" w:rsidP="00866A9A">
      <w:pPr>
        <w:shd w:val="clear" w:color="auto" w:fill="FFFFFF"/>
        <w:autoSpaceDE w:val="0"/>
        <w:autoSpaceDN w:val="0"/>
        <w:adjustRightInd w:val="0"/>
        <w:jc w:val="center"/>
        <w:rPr>
          <w:rFonts w:cs="Times New Roman"/>
          <w:b/>
          <w:bCs/>
          <w:sz w:val="32"/>
          <w:szCs w:val="32"/>
          <w:rtl/>
          <w:lang w:bidi="ar-IQ"/>
        </w:rPr>
      </w:pPr>
      <w:bookmarkStart w:id="0" w:name="_GoBack"/>
      <w:bookmarkEnd w:id="0"/>
      <w:r>
        <w:rPr>
          <w:rFonts w:cs="Times New Roman" w:hint="cs"/>
          <w:b/>
          <w:bCs/>
          <w:sz w:val="32"/>
          <w:szCs w:val="32"/>
          <w:rtl/>
        </w:rPr>
        <w:t>نموذج وصف المقرر</w:t>
      </w:r>
    </w:p>
    <w:p w:rsidR="00866A9A" w:rsidRDefault="00866A9A" w:rsidP="00866A9A">
      <w:pPr>
        <w:shd w:val="clear" w:color="auto" w:fill="FFFFFF"/>
        <w:autoSpaceDE w:val="0"/>
        <w:autoSpaceDN w:val="0"/>
        <w:adjustRightInd w:val="0"/>
        <w:spacing w:before="240"/>
        <w:rPr>
          <w:rFonts w:cs="Times New Roman"/>
          <w:b/>
          <w:bCs/>
          <w:color w:val="1F4E79"/>
          <w:sz w:val="32"/>
          <w:szCs w:val="32"/>
          <w:rtl/>
          <w:lang w:bidi="ar-IQ"/>
        </w:rPr>
      </w:pPr>
    </w:p>
    <w:p w:rsidR="00866A9A" w:rsidRDefault="00866A9A" w:rsidP="00866A9A">
      <w:pPr>
        <w:shd w:val="clear" w:color="auto" w:fill="FFFFFF"/>
        <w:autoSpaceDE w:val="0"/>
        <w:autoSpaceDN w:val="0"/>
        <w:adjustRightInd w:val="0"/>
        <w:spacing w:before="240"/>
        <w:rPr>
          <w:rFonts w:cs="Traditional Arabic"/>
          <w:b/>
          <w:bCs/>
          <w:sz w:val="32"/>
          <w:szCs w:val="32"/>
          <w:rtl/>
          <w:lang w:bidi="ar-IQ"/>
        </w:rPr>
      </w:pPr>
      <w:r>
        <w:rPr>
          <w:rFonts w:cs="Times New Roman" w:hint="cs"/>
          <w:b/>
          <w:bCs/>
          <w:sz w:val="32"/>
          <w:szCs w:val="32"/>
          <w:rtl/>
          <w:lang w:bidi="ar-IQ"/>
        </w:rPr>
        <w:t>وصف المقرر</w:t>
      </w:r>
    </w:p>
    <w:tbl>
      <w:tblPr>
        <w:tblpPr w:leftFromText="180" w:rightFromText="180" w:vertAnchor="text" w:horzAnchor="margin" w:tblpXSpec="center" w:tblpY="230"/>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866A9A" w:rsidTr="00866A9A">
        <w:trPr>
          <w:trHeight w:val="794"/>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spacing w:before="240"/>
              <w:jc w:val="both"/>
              <w:rPr>
                <w:rFonts w:ascii="Cambria" w:eastAsia="Calibri" w:hAnsi="Cambria" w:cs="Times New Roman"/>
                <w:b/>
                <w:bCs/>
                <w:color w:val="000000"/>
                <w:sz w:val="32"/>
                <w:szCs w:val="32"/>
                <w:lang w:bidi="ar-IQ"/>
              </w:rPr>
            </w:pPr>
            <w:r>
              <w:rPr>
                <w:rFonts w:ascii="Arial" w:eastAsia="Calibri" w:hAnsi="Arial" w:cs="Arial"/>
                <w:color w:val="000000"/>
                <w:sz w:val="28"/>
                <w:szCs w:val="28"/>
                <w:rtl/>
                <w:lang w:bidi="ar-IQ"/>
              </w:rPr>
              <w:t>يوفر وصف المقرر هذا إيجازاً مقتضياً لأهم خصائص المقرر ومخرجات التعلم المتوقعة من الطالب تحقيقها مبرهناً عما إذا كان قد حقق الاستفادة القصوى من فرص التعلم المتاحة. ولابد من الربط بينها وبين وصف البرنامج.</w:t>
            </w:r>
            <w:r>
              <w:rPr>
                <w:rFonts w:ascii="Cambria" w:eastAsia="Calibri" w:hAnsi="Cambria" w:cs="Times New Roman" w:hint="cs"/>
                <w:b/>
                <w:bCs/>
                <w:color w:val="000000"/>
                <w:sz w:val="32"/>
                <w:szCs w:val="32"/>
                <w:rtl/>
                <w:lang w:bidi="ar-IQ"/>
              </w:rPr>
              <w:t>؛</w:t>
            </w:r>
          </w:p>
        </w:tc>
      </w:tr>
    </w:tbl>
    <w:p w:rsidR="00866A9A" w:rsidRDefault="00866A9A" w:rsidP="00866A9A">
      <w:pPr>
        <w:shd w:val="clear" w:color="auto" w:fill="FFFFFF"/>
        <w:autoSpaceDE w:val="0"/>
        <w:autoSpaceDN w:val="0"/>
        <w:adjustRightInd w:val="0"/>
        <w:spacing w:before="240"/>
        <w:ind w:right="-426"/>
        <w:jc w:val="both"/>
        <w:rPr>
          <w:rFonts w:ascii="Arial" w:hAnsi="Arial" w:cs="Arial"/>
          <w:sz w:val="28"/>
          <w:szCs w:val="28"/>
          <w:rtl/>
          <w:lang w:bidi="ar-IQ"/>
        </w:rPr>
      </w:pPr>
    </w:p>
    <w:p w:rsidR="00866A9A" w:rsidRDefault="00866A9A" w:rsidP="00866A9A">
      <w:pPr>
        <w:shd w:val="clear" w:color="auto" w:fill="FFFFFF"/>
        <w:autoSpaceDE w:val="0"/>
        <w:autoSpaceDN w:val="0"/>
        <w:adjustRightInd w:val="0"/>
        <w:spacing w:before="240"/>
        <w:ind w:left="-335" w:right="-426"/>
        <w:jc w:val="both"/>
        <w:rPr>
          <w:rFonts w:ascii="Arial" w:hAnsi="Arial" w:cs="Arial"/>
          <w:sz w:val="28"/>
          <w:szCs w:val="28"/>
          <w:rtl/>
          <w:lang w:bidi="ar-IQ"/>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5940"/>
      </w:tblGrid>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autoSpaceDE w:val="0"/>
              <w:autoSpaceDN w:val="0"/>
              <w:adjustRightInd w:val="0"/>
              <w:spacing w:after="0" w:line="240" w:lineRule="auto"/>
              <w:ind w:hanging="288"/>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المؤسسة التعليمية</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وزارة التعليم العالي والبحث العلمي </w:t>
            </w:r>
          </w:p>
        </w:tc>
      </w:tr>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القسم العلمي  / المركز</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rtl/>
                <w:lang w:bidi="ar-IQ"/>
              </w:rPr>
              <w:t xml:space="preserve"> </w:t>
            </w:r>
            <w:r>
              <w:rPr>
                <w:rFonts w:ascii="Cambria" w:eastAsia="Calibri" w:hAnsi="Cambria" w:cs="Times New Roman"/>
                <w:color w:val="D9D9D9"/>
                <w:sz w:val="28"/>
                <w:szCs w:val="28"/>
                <w:rtl/>
                <w:lang w:bidi="ar-IQ"/>
              </w:rPr>
              <w:t xml:space="preserve"> </w:t>
            </w:r>
            <w:r>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قسم العلوم التربوية والنفسية /كلية التربية للعلوم الانسانية</w:t>
            </w:r>
          </w:p>
        </w:tc>
      </w:tr>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اسم / رمز المقرر</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935818">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الفروق الفردية</w:t>
            </w:r>
          </w:p>
        </w:tc>
      </w:tr>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أشكال الحضور المتاحة</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طلبة</w:t>
            </w:r>
          </w:p>
        </w:tc>
      </w:tr>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الفصل / السنة</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2016-2017 </w:t>
            </w:r>
          </w:p>
        </w:tc>
      </w:tr>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عدد الساعات الدراسية (الكلي)</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60 ساعة دراسية</w:t>
            </w:r>
          </w:p>
        </w:tc>
      </w:tr>
      <w:tr w:rsidR="00866A9A" w:rsidTr="00866A9A">
        <w:trPr>
          <w:trHeight w:val="624"/>
        </w:trPr>
        <w:tc>
          <w:tcPr>
            <w:tcW w:w="378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تاريخ إعداد هذا الوصف </w:t>
            </w:r>
          </w:p>
        </w:tc>
        <w:tc>
          <w:tcPr>
            <w:tcW w:w="59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27/1/2017</w:t>
            </w:r>
          </w:p>
        </w:tc>
      </w:tr>
      <w:tr w:rsidR="00866A9A" w:rsidTr="00866A9A">
        <w:trPr>
          <w:trHeight w:val="72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أهداف المقرر</w:t>
            </w: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rsidP="00935818">
            <w:pPr>
              <w:shd w:val="clear" w:color="auto" w:fill="FFFFFF"/>
              <w:autoSpaceDE w:val="0"/>
              <w:autoSpaceDN w:val="0"/>
              <w:adjustRightInd w:val="0"/>
              <w:ind w:left="360"/>
              <w:rPr>
                <w:rFonts w:eastAsia="Calibri" w:cs="Times New Roman"/>
                <w:color w:val="000000"/>
                <w:sz w:val="28"/>
                <w:szCs w:val="28"/>
                <w:lang w:bidi="ar-IQ"/>
              </w:rPr>
            </w:pPr>
            <w:r>
              <w:rPr>
                <w:rFonts w:eastAsia="Calibri" w:cs="Times New Roman" w:hint="cs"/>
                <w:color w:val="000000"/>
                <w:sz w:val="28"/>
                <w:szCs w:val="28"/>
                <w:rtl/>
                <w:lang w:bidi="ar-IQ"/>
              </w:rPr>
              <w:t xml:space="preserve">ان يزود الطالب بالمعلومات والمبادئ الاساسية عن </w:t>
            </w:r>
            <w:r w:rsidR="00935818">
              <w:rPr>
                <w:rFonts w:eastAsia="Calibri" w:cs="Times New Roman" w:hint="cs"/>
                <w:color w:val="000000"/>
                <w:sz w:val="28"/>
                <w:szCs w:val="28"/>
                <w:rtl/>
                <w:lang w:bidi="ar-IQ"/>
              </w:rPr>
              <w:t>الفروق الفردية</w:t>
            </w:r>
            <w:r>
              <w:rPr>
                <w:rFonts w:eastAsia="Calibri" w:cs="Times New Roman" w:hint="cs"/>
                <w:color w:val="000000"/>
                <w:sz w:val="28"/>
                <w:szCs w:val="28"/>
                <w:rtl/>
                <w:lang w:bidi="ar-IQ"/>
              </w:rPr>
              <w:t xml:space="preserve"> </w:t>
            </w: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eastAsia="Calibri" w:cs="Times New Roman"/>
                <w:color w:val="000000"/>
                <w:sz w:val="28"/>
                <w:szCs w:val="28"/>
                <w:lang w:bidi="ar-IQ"/>
              </w:rPr>
            </w:pPr>
            <w:r>
              <w:rPr>
                <w:rFonts w:eastAsia="Calibri" w:cs="Times New Roman" w:hint="cs"/>
                <w:color w:val="000000"/>
                <w:sz w:val="28"/>
                <w:szCs w:val="28"/>
                <w:rtl/>
                <w:lang w:bidi="ar-IQ"/>
              </w:rPr>
              <w:t xml:space="preserve">ان يستوعب الطالب الاهداف التربوية </w:t>
            </w:r>
            <w:r w:rsidR="00935818">
              <w:rPr>
                <w:rFonts w:eastAsia="Calibri" w:cs="Times New Roman" w:hint="cs"/>
                <w:color w:val="000000"/>
                <w:sz w:val="28"/>
                <w:szCs w:val="28"/>
                <w:rtl/>
                <w:lang w:bidi="ar-IQ"/>
              </w:rPr>
              <w:t>لمادة الفروق الفردية</w:t>
            </w: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rsidP="00935818">
            <w:pPr>
              <w:shd w:val="clear" w:color="auto" w:fill="FFFFFF"/>
              <w:autoSpaceDE w:val="0"/>
              <w:autoSpaceDN w:val="0"/>
              <w:adjustRightInd w:val="0"/>
              <w:ind w:left="360"/>
              <w:rPr>
                <w:rFonts w:eastAsia="Calibri" w:cs="Times New Roman"/>
                <w:color w:val="000000"/>
                <w:sz w:val="28"/>
                <w:szCs w:val="28"/>
                <w:lang w:bidi="ar-IQ"/>
              </w:rPr>
            </w:pPr>
            <w:r>
              <w:rPr>
                <w:rFonts w:eastAsia="Calibri" w:cs="Times New Roman" w:hint="cs"/>
                <w:color w:val="000000"/>
                <w:sz w:val="28"/>
                <w:szCs w:val="28"/>
                <w:rtl/>
                <w:lang w:bidi="ar-IQ"/>
              </w:rPr>
              <w:t xml:space="preserve">ان يتعرف الطالب على </w:t>
            </w:r>
            <w:proofErr w:type="spellStart"/>
            <w:r>
              <w:rPr>
                <w:rFonts w:eastAsia="Calibri" w:cs="Times New Roman" w:hint="cs"/>
                <w:color w:val="000000"/>
                <w:sz w:val="28"/>
                <w:szCs w:val="28"/>
                <w:rtl/>
                <w:lang w:bidi="ar-IQ"/>
              </w:rPr>
              <w:t>مفهون</w:t>
            </w:r>
            <w:proofErr w:type="spellEnd"/>
            <w:r>
              <w:rPr>
                <w:rFonts w:eastAsia="Calibri" w:cs="Times New Roman" w:hint="cs"/>
                <w:color w:val="000000"/>
                <w:sz w:val="28"/>
                <w:szCs w:val="28"/>
                <w:rtl/>
                <w:lang w:bidi="ar-IQ"/>
              </w:rPr>
              <w:t xml:space="preserve"> </w:t>
            </w:r>
            <w:r w:rsidR="00935818">
              <w:rPr>
                <w:rFonts w:eastAsia="Calibri" w:cs="Times New Roman" w:hint="cs"/>
                <w:color w:val="000000"/>
                <w:sz w:val="28"/>
                <w:szCs w:val="28"/>
                <w:rtl/>
                <w:lang w:bidi="ar-IQ"/>
              </w:rPr>
              <w:t>الفروق الفردية</w:t>
            </w:r>
            <w:r>
              <w:rPr>
                <w:rFonts w:eastAsia="Calibri" w:cs="Times New Roman" w:hint="cs"/>
                <w:color w:val="000000"/>
                <w:sz w:val="28"/>
                <w:szCs w:val="28"/>
                <w:rtl/>
                <w:lang w:bidi="ar-IQ"/>
              </w:rPr>
              <w:t xml:space="preserve"> من حيث طبيعته </w:t>
            </w:r>
            <w:proofErr w:type="spellStart"/>
            <w:r>
              <w:rPr>
                <w:rFonts w:eastAsia="Calibri" w:cs="Times New Roman" w:hint="cs"/>
                <w:color w:val="000000"/>
                <w:sz w:val="28"/>
                <w:szCs w:val="28"/>
                <w:rtl/>
                <w:lang w:bidi="ar-IQ"/>
              </w:rPr>
              <w:t>وتوظيفة</w:t>
            </w:r>
            <w:proofErr w:type="spellEnd"/>
            <w:r>
              <w:rPr>
                <w:rFonts w:eastAsia="Calibri" w:cs="Times New Roman" w:hint="cs"/>
                <w:color w:val="000000"/>
                <w:sz w:val="28"/>
                <w:szCs w:val="28"/>
                <w:rtl/>
                <w:lang w:bidi="ar-IQ"/>
              </w:rPr>
              <w:t xml:space="preserve"> في التعلم </w:t>
            </w: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rsidP="00935818">
            <w:pPr>
              <w:shd w:val="clear" w:color="auto" w:fill="FFFFFF"/>
              <w:autoSpaceDE w:val="0"/>
              <w:autoSpaceDN w:val="0"/>
              <w:adjustRightInd w:val="0"/>
              <w:ind w:left="360"/>
              <w:rPr>
                <w:rFonts w:eastAsia="Calibri" w:cs="Times New Roman"/>
                <w:color w:val="000000"/>
                <w:sz w:val="28"/>
                <w:szCs w:val="28"/>
                <w:lang w:bidi="ar-IQ"/>
              </w:rPr>
            </w:pPr>
            <w:r>
              <w:rPr>
                <w:rFonts w:eastAsia="Calibri" w:cs="Times New Roman" w:hint="cs"/>
                <w:color w:val="000000"/>
                <w:sz w:val="28"/>
                <w:szCs w:val="28"/>
                <w:rtl/>
                <w:lang w:bidi="ar-IQ"/>
              </w:rPr>
              <w:t xml:space="preserve">ان يتعرف الطالب على </w:t>
            </w:r>
            <w:r w:rsidR="00935818">
              <w:rPr>
                <w:rFonts w:eastAsia="Calibri" w:cs="Times New Roman" w:hint="cs"/>
                <w:color w:val="000000"/>
                <w:sz w:val="28"/>
                <w:szCs w:val="28"/>
                <w:rtl/>
                <w:lang w:bidi="ar-IQ"/>
              </w:rPr>
              <w:t>مجالات الفروق الفردية</w:t>
            </w: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rsidP="00935818">
            <w:pPr>
              <w:shd w:val="clear" w:color="auto" w:fill="FFFFFF"/>
              <w:autoSpaceDE w:val="0"/>
              <w:autoSpaceDN w:val="0"/>
              <w:adjustRightInd w:val="0"/>
              <w:ind w:left="360"/>
              <w:rPr>
                <w:rFonts w:eastAsia="Calibri" w:cs="Times New Roman"/>
                <w:color w:val="000000"/>
                <w:sz w:val="28"/>
                <w:szCs w:val="28"/>
                <w:lang w:bidi="ar-IQ"/>
              </w:rPr>
            </w:pPr>
            <w:r>
              <w:rPr>
                <w:rFonts w:eastAsia="Calibri" w:cs="Times New Roman" w:hint="cs"/>
                <w:color w:val="000000"/>
                <w:sz w:val="28"/>
                <w:szCs w:val="28"/>
                <w:rtl/>
                <w:lang w:bidi="ar-IQ"/>
              </w:rPr>
              <w:t xml:space="preserve">ان يستوعب الطالب مفهوم </w:t>
            </w:r>
            <w:r w:rsidR="00935818">
              <w:rPr>
                <w:rFonts w:eastAsia="Calibri" w:cs="Times New Roman" w:hint="cs"/>
                <w:color w:val="000000"/>
                <w:sz w:val="28"/>
                <w:szCs w:val="28"/>
                <w:rtl/>
                <w:lang w:bidi="ar-IQ"/>
              </w:rPr>
              <w:t>الفروق الفردية</w:t>
            </w:r>
            <w:r>
              <w:rPr>
                <w:rFonts w:eastAsia="Calibri" w:cs="Times New Roman" w:hint="cs"/>
                <w:color w:val="000000"/>
                <w:sz w:val="28"/>
                <w:szCs w:val="28"/>
                <w:rtl/>
                <w:lang w:bidi="ar-IQ"/>
              </w:rPr>
              <w:t xml:space="preserve"> </w:t>
            </w: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eastAsia="Calibri" w:cs="Times New Roman"/>
                <w:color w:val="000000"/>
                <w:sz w:val="28"/>
                <w:szCs w:val="28"/>
                <w:lang w:bidi="ar-IQ"/>
              </w:rPr>
            </w:pP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eastAsia="Calibri" w:cs="Times New Roman"/>
                <w:color w:val="000000"/>
                <w:sz w:val="28"/>
                <w:szCs w:val="28"/>
                <w:lang w:bidi="ar-IQ"/>
              </w:rPr>
            </w:pP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eastAsia="Calibri" w:cs="Times New Roman"/>
                <w:color w:val="000000"/>
                <w:sz w:val="28"/>
                <w:szCs w:val="28"/>
                <w:lang w:bidi="ar-IQ"/>
              </w:rPr>
            </w:pPr>
          </w:p>
        </w:tc>
      </w:tr>
      <w:tr w:rsidR="00866A9A" w:rsidTr="00866A9A">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raditional Arabic"/>
                <w:color w:val="000000"/>
                <w:sz w:val="28"/>
                <w:szCs w:val="28"/>
                <w:lang w:bidi="ar-IQ"/>
              </w:rPr>
            </w:pPr>
          </w:p>
        </w:tc>
      </w:tr>
    </w:tbl>
    <w:p w:rsidR="00866A9A" w:rsidRDefault="00866A9A" w:rsidP="00866A9A">
      <w:pPr>
        <w:shd w:val="clear" w:color="auto" w:fill="FFFFFF"/>
        <w:rPr>
          <w:rFonts w:ascii="Times New Roman" w:hAnsi="Times New Roman" w:cs="Traditional Arabic"/>
          <w:vanish/>
          <w:sz w:val="20"/>
          <w:szCs w:val="20"/>
          <w:rtl/>
        </w:rPr>
      </w:pPr>
    </w:p>
    <w:tbl>
      <w:tblPr>
        <w:tblpPr w:leftFromText="180" w:rightFromText="180" w:vertAnchor="text" w:horzAnchor="margin" w:tblpXSpec="center" w:tblpY="524"/>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866A9A" w:rsidTr="00866A9A">
        <w:trPr>
          <w:trHeight w:val="653"/>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4"/>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مخرجات المقرر وطرائق التعليم والتعلم والتقييم</w:t>
            </w:r>
          </w:p>
        </w:tc>
      </w:tr>
      <w:tr w:rsidR="00866A9A" w:rsidTr="00866A9A">
        <w:trPr>
          <w:trHeight w:val="2490"/>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43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أ- الأهداف المعرفية  </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أ1-ان يعرف الطالب </w:t>
            </w:r>
            <w:r w:rsidR="00935818">
              <w:rPr>
                <w:rFonts w:ascii="Cambria" w:eastAsia="Calibri" w:hAnsi="Cambria" w:cs="Times New Roman" w:hint="cs"/>
                <w:color w:val="000000"/>
                <w:sz w:val="28"/>
                <w:szCs w:val="28"/>
                <w:rtl/>
                <w:lang w:bidi="ar-IQ"/>
              </w:rPr>
              <w:t>الفروق الفردية</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أ2- ان يعرف الطالب اهمية </w:t>
            </w:r>
            <w:r w:rsidR="00935818">
              <w:rPr>
                <w:rFonts w:ascii="Cambria" w:eastAsia="Calibri" w:hAnsi="Cambria" w:cs="Times New Roman" w:hint="cs"/>
                <w:color w:val="000000"/>
                <w:sz w:val="28"/>
                <w:szCs w:val="28"/>
                <w:rtl/>
                <w:lang w:bidi="ar-IQ"/>
              </w:rPr>
              <w:t>الفروق الفردية</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أ3-  ان يعرف الطالب </w:t>
            </w:r>
            <w:r w:rsidR="00935818">
              <w:rPr>
                <w:rFonts w:ascii="Cambria" w:eastAsia="Calibri" w:hAnsi="Cambria" w:cs="Times New Roman" w:hint="cs"/>
                <w:color w:val="000000"/>
                <w:sz w:val="28"/>
                <w:szCs w:val="28"/>
                <w:rtl/>
                <w:lang w:bidi="ar-IQ"/>
              </w:rPr>
              <w:t>اهداف الفروق الفردية</w:t>
            </w:r>
            <w:r>
              <w:rPr>
                <w:rFonts w:ascii="Cambria" w:eastAsia="Calibri" w:hAnsi="Cambria" w:cs="Times New Roman" w:hint="cs"/>
                <w:color w:val="000000"/>
                <w:sz w:val="28"/>
                <w:szCs w:val="28"/>
                <w:rtl/>
                <w:lang w:bidi="ar-IQ"/>
              </w:rPr>
              <w:t xml:space="preserve"> </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أ4- ان يعرف الطالب </w:t>
            </w:r>
            <w:r w:rsidR="00935818">
              <w:rPr>
                <w:rFonts w:ascii="Cambria" w:eastAsia="Calibri" w:hAnsi="Cambria" w:cs="Times New Roman" w:hint="cs"/>
                <w:color w:val="000000"/>
                <w:sz w:val="28"/>
                <w:szCs w:val="28"/>
                <w:rtl/>
                <w:lang w:bidi="ar-IQ"/>
              </w:rPr>
              <w:t xml:space="preserve">الفروق الفردية في القدرات العقلية والسمات الشخصية </w:t>
            </w:r>
            <w:r>
              <w:rPr>
                <w:rFonts w:ascii="Cambria" w:eastAsia="Calibri" w:hAnsi="Cambria" w:cs="Times New Roman" w:hint="cs"/>
                <w:color w:val="000000"/>
                <w:sz w:val="28"/>
                <w:szCs w:val="28"/>
                <w:rtl/>
                <w:lang w:bidi="ar-IQ"/>
              </w:rPr>
              <w:t xml:space="preserve"> </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أ5-  ان يعرف الطالب </w:t>
            </w:r>
            <w:r w:rsidR="00935818">
              <w:rPr>
                <w:rFonts w:ascii="Cambria" w:eastAsia="Calibri" w:hAnsi="Cambria" w:cs="Times New Roman" w:hint="cs"/>
                <w:color w:val="000000"/>
                <w:sz w:val="28"/>
                <w:szCs w:val="28"/>
                <w:rtl/>
                <w:lang w:bidi="ar-IQ"/>
              </w:rPr>
              <w:t xml:space="preserve">الاسس الاحصائية للفروق الفردية </w:t>
            </w:r>
            <w:r>
              <w:rPr>
                <w:rFonts w:ascii="Cambria" w:eastAsia="Calibri" w:hAnsi="Cambria" w:cs="Times New Roman" w:hint="cs"/>
                <w:color w:val="000000"/>
                <w:sz w:val="28"/>
                <w:szCs w:val="28"/>
                <w:rtl/>
                <w:lang w:bidi="ar-IQ"/>
              </w:rPr>
              <w:t xml:space="preserve"> </w:t>
            </w:r>
          </w:p>
          <w:p w:rsidR="00866A9A" w:rsidRDefault="00866A9A">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أ6-   </w:t>
            </w:r>
          </w:p>
        </w:tc>
      </w:tr>
      <w:tr w:rsidR="00866A9A" w:rsidTr="00866A9A">
        <w:trPr>
          <w:trHeight w:val="1631"/>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 -  الأهداف </w:t>
            </w:r>
            <w:proofErr w:type="spellStart"/>
            <w:r>
              <w:rPr>
                <w:rFonts w:ascii="Cambria" w:eastAsia="Calibri" w:hAnsi="Cambria" w:cs="Times New Roman" w:hint="cs"/>
                <w:color w:val="000000"/>
                <w:sz w:val="28"/>
                <w:szCs w:val="28"/>
                <w:rtl/>
                <w:lang w:bidi="ar-IQ"/>
              </w:rPr>
              <w:t>المهاراتية</w:t>
            </w:r>
            <w:proofErr w:type="spellEnd"/>
            <w:r>
              <w:rPr>
                <w:rFonts w:ascii="Cambria" w:eastAsia="Calibri" w:hAnsi="Cambria" w:cs="Times New Roman" w:hint="cs"/>
                <w:color w:val="000000"/>
                <w:sz w:val="28"/>
                <w:szCs w:val="28"/>
                <w:rtl/>
                <w:lang w:bidi="ar-IQ"/>
              </w:rPr>
              <w:t xml:space="preserve"> الخاصة بالمقرر. </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ب1 –ان يوضح مخطط </w:t>
            </w:r>
            <w:r w:rsidR="00935818">
              <w:rPr>
                <w:rFonts w:ascii="Cambria" w:eastAsia="Calibri" w:hAnsi="Cambria" w:cs="Times New Roman" w:hint="cs"/>
                <w:color w:val="000000"/>
                <w:sz w:val="28"/>
                <w:szCs w:val="28"/>
                <w:rtl/>
                <w:lang w:bidi="ar-IQ"/>
              </w:rPr>
              <w:t xml:space="preserve">المخطط الاعتدالي </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ب2 – ان يوضح </w:t>
            </w:r>
            <w:r w:rsidR="00935818">
              <w:rPr>
                <w:rFonts w:ascii="Cambria" w:eastAsia="Calibri" w:hAnsi="Cambria" w:cs="Times New Roman" w:hint="cs"/>
                <w:color w:val="000000"/>
                <w:sz w:val="28"/>
                <w:szCs w:val="28"/>
                <w:rtl/>
                <w:lang w:bidi="ar-IQ"/>
              </w:rPr>
              <w:t>مقاييس النزعة المركزية ومقاييس العلاقة</w:t>
            </w:r>
            <w:r>
              <w:rPr>
                <w:rFonts w:ascii="Cambria" w:eastAsia="Calibri" w:hAnsi="Cambria" w:cs="Times New Roman" w:hint="cs"/>
                <w:color w:val="000000"/>
                <w:sz w:val="28"/>
                <w:szCs w:val="28"/>
                <w:rtl/>
                <w:lang w:bidi="ar-IQ"/>
              </w:rPr>
              <w:t xml:space="preserve">  </w:t>
            </w:r>
          </w:p>
          <w:p w:rsidR="00866A9A" w:rsidRDefault="00866A9A">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ب3 - </w:t>
            </w:r>
          </w:p>
          <w:p w:rsidR="00866A9A" w:rsidRDefault="00866A9A">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ب4-    </w:t>
            </w:r>
          </w:p>
        </w:tc>
      </w:tr>
      <w:tr w:rsidR="00866A9A" w:rsidTr="00866A9A">
        <w:trPr>
          <w:trHeight w:val="423"/>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التعليم والتعلم </w:t>
            </w:r>
          </w:p>
        </w:tc>
      </w:tr>
      <w:tr w:rsidR="00866A9A" w:rsidTr="00866A9A">
        <w:trPr>
          <w:trHeight w:val="624"/>
        </w:trPr>
        <w:tc>
          <w:tcPr>
            <w:tcW w:w="972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المحاضرة والمناقشة والحوار  </w:t>
            </w: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866A9A" w:rsidTr="00866A9A">
        <w:trPr>
          <w:trHeight w:val="400"/>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التقييم </w:t>
            </w:r>
          </w:p>
        </w:tc>
      </w:tr>
      <w:tr w:rsidR="00866A9A" w:rsidTr="00866A9A">
        <w:trPr>
          <w:trHeight w:val="624"/>
        </w:trPr>
        <w:tc>
          <w:tcPr>
            <w:tcW w:w="972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الاختبارات التحصيلية المختلفة / الانشطة</w:t>
            </w: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866A9A" w:rsidTr="00866A9A">
        <w:trPr>
          <w:trHeight w:val="1290"/>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 الأهداف الوجدانية والقيمية </w:t>
            </w:r>
          </w:p>
          <w:p w:rsidR="00866A9A" w:rsidRDefault="00866A9A">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ج1-ايجاد الدافعية عند الطلبة عن طريق عن طريق ربط الاهداف </w:t>
            </w:r>
            <w:proofErr w:type="spellStart"/>
            <w:r>
              <w:rPr>
                <w:rFonts w:ascii="Cambria" w:eastAsia="Calibri" w:hAnsi="Cambria" w:cs="Times New Roman" w:hint="cs"/>
                <w:color w:val="000000"/>
                <w:sz w:val="28"/>
                <w:szCs w:val="28"/>
                <w:rtl/>
                <w:lang w:bidi="ar-IQ"/>
              </w:rPr>
              <w:t>باحتياجحات</w:t>
            </w:r>
            <w:proofErr w:type="spellEnd"/>
            <w:r>
              <w:rPr>
                <w:rFonts w:ascii="Cambria" w:eastAsia="Calibri" w:hAnsi="Cambria" w:cs="Times New Roman" w:hint="cs"/>
                <w:color w:val="000000"/>
                <w:sz w:val="28"/>
                <w:szCs w:val="28"/>
                <w:rtl/>
                <w:lang w:bidi="ar-IQ"/>
              </w:rPr>
              <w:t xml:space="preserve"> الطلبة </w:t>
            </w:r>
          </w:p>
          <w:p w:rsidR="00866A9A" w:rsidRDefault="00866A9A" w:rsidP="00935818">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ج2-تنمية اتجاهات الطلبة نحو </w:t>
            </w:r>
            <w:r w:rsidR="00935818">
              <w:rPr>
                <w:rFonts w:ascii="Cambria" w:eastAsia="Calibri" w:hAnsi="Cambria" w:cs="Times New Roman" w:hint="cs"/>
                <w:color w:val="000000"/>
                <w:sz w:val="28"/>
                <w:szCs w:val="28"/>
                <w:rtl/>
                <w:lang w:bidi="ar-IQ"/>
              </w:rPr>
              <w:t xml:space="preserve">اهمية دراسة ومراعاة الفروق الفردية </w:t>
            </w:r>
            <w:r>
              <w:rPr>
                <w:rFonts w:ascii="Cambria" w:eastAsia="Calibri" w:hAnsi="Cambria" w:cs="Times New Roman" w:hint="cs"/>
                <w:color w:val="000000"/>
                <w:sz w:val="28"/>
                <w:szCs w:val="28"/>
                <w:rtl/>
                <w:lang w:bidi="ar-IQ"/>
              </w:rPr>
              <w:t xml:space="preserve"> </w:t>
            </w:r>
          </w:p>
          <w:p w:rsidR="00866A9A" w:rsidRDefault="00866A9A">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ج3-مساعدة الطلبة على اكتساب الاتجاهات والقيم الخاصة بمهنة التعلم </w:t>
            </w:r>
            <w:r w:rsidR="00935818">
              <w:rPr>
                <w:rFonts w:ascii="Cambria" w:eastAsia="Calibri" w:hAnsi="Cambria" w:cs="Times New Roman" w:hint="cs"/>
                <w:color w:val="000000"/>
                <w:sz w:val="28"/>
                <w:szCs w:val="28"/>
                <w:rtl/>
                <w:lang w:bidi="ar-IQ"/>
              </w:rPr>
              <w:t>عن طريق الالمام بالفروق الفردية</w:t>
            </w:r>
          </w:p>
          <w:p w:rsidR="00866A9A" w:rsidRDefault="00866A9A">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ج4-  </w:t>
            </w: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w:t>
            </w:r>
          </w:p>
        </w:tc>
      </w:tr>
      <w:tr w:rsidR="00866A9A" w:rsidTr="00866A9A">
        <w:trPr>
          <w:trHeight w:val="471"/>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12"/>
              </w:tabs>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التعليم والتعلم </w:t>
            </w:r>
          </w:p>
        </w:tc>
      </w:tr>
      <w:tr w:rsidR="00866A9A" w:rsidTr="00866A9A">
        <w:trPr>
          <w:trHeight w:val="624"/>
        </w:trPr>
        <w:tc>
          <w:tcPr>
            <w:tcW w:w="972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المناقشة والمحاضرة والاستجواب </w:t>
            </w: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866A9A" w:rsidTr="00866A9A">
        <w:trPr>
          <w:trHeight w:val="425"/>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التقييم </w:t>
            </w:r>
          </w:p>
        </w:tc>
      </w:tr>
      <w:tr w:rsidR="00866A9A" w:rsidTr="00866A9A">
        <w:trPr>
          <w:trHeight w:val="624"/>
        </w:trPr>
        <w:tc>
          <w:tcPr>
            <w:tcW w:w="972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الاختبارات التحصيلية المختلفة</w:t>
            </w: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866A9A" w:rsidTr="00866A9A">
        <w:trPr>
          <w:trHeight w:val="1584"/>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د - المهارات العامة والتأهيلية المنقولة ( المهارات الأخرى المتعلقة بقابلية التوظيف والتطور الشخصي ).</w:t>
            </w:r>
          </w:p>
          <w:p w:rsidR="00866A9A" w:rsidRDefault="00866A9A">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د1-مهارات مراعات الفروق الفردية</w:t>
            </w:r>
          </w:p>
          <w:p w:rsidR="00866A9A" w:rsidRDefault="00866A9A" w:rsidP="00935818">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د2-مهارات </w:t>
            </w:r>
            <w:r w:rsidR="00935818">
              <w:rPr>
                <w:rFonts w:ascii="Cambria" w:eastAsia="Calibri" w:hAnsi="Cambria" w:cs="Times New Roman" w:hint="cs"/>
                <w:color w:val="000000"/>
                <w:sz w:val="28"/>
                <w:szCs w:val="28"/>
                <w:rtl/>
                <w:lang w:bidi="ar-IQ"/>
              </w:rPr>
              <w:t xml:space="preserve">التعرف على الفروق الفردية في المكونات </w:t>
            </w:r>
            <w:proofErr w:type="spellStart"/>
            <w:r w:rsidR="00935818">
              <w:rPr>
                <w:rFonts w:ascii="Cambria" w:eastAsia="Calibri" w:hAnsi="Cambria" w:cs="Times New Roman" w:hint="cs"/>
                <w:color w:val="000000"/>
                <w:sz w:val="28"/>
                <w:szCs w:val="28"/>
                <w:rtl/>
                <w:lang w:bidi="ar-IQ"/>
              </w:rPr>
              <w:t>الالشخصية</w:t>
            </w:r>
            <w:proofErr w:type="spellEnd"/>
            <w:r>
              <w:rPr>
                <w:rFonts w:ascii="Cambria" w:eastAsia="Calibri" w:hAnsi="Cambria" w:cs="Times New Roman" w:hint="cs"/>
                <w:color w:val="000000"/>
                <w:sz w:val="28"/>
                <w:szCs w:val="28"/>
                <w:rtl/>
                <w:lang w:bidi="ar-IQ"/>
              </w:rPr>
              <w:t xml:space="preserve"> </w:t>
            </w:r>
          </w:p>
          <w:p w:rsidR="00866A9A" w:rsidRDefault="00866A9A" w:rsidP="00935818">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د3-</w:t>
            </w:r>
          </w:p>
          <w:p w:rsidR="00866A9A" w:rsidRDefault="00866A9A" w:rsidP="00935818">
            <w:pPr>
              <w:shd w:val="clear" w:color="auto" w:fill="FFFFFF"/>
              <w:tabs>
                <w:tab w:val="left" w:pos="687"/>
              </w:tabs>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د4-   </w:t>
            </w:r>
          </w:p>
        </w:tc>
      </w:tr>
    </w:tbl>
    <w:p w:rsidR="00866A9A" w:rsidRDefault="00866A9A" w:rsidP="00866A9A">
      <w:pPr>
        <w:shd w:val="clear" w:color="auto" w:fill="FFFFFF"/>
        <w:autoSpaceDE w:val="0"/>
        <w:autoSpaceDN w:val="0"/>
        <w:adjustRightInd w:val="0"/>
        <w:rPr>
          <w:rFonts w:cs="Traditional Arabic"/>
          <w:sz w:val="28"/>
          <w:szCs w:val="28"/>
          <w:lang w:bidi="ar-IQ"/>
        </w:rPr>
      </w:pPr>
    </w:p>
    <w:tbl>
      <w:tblPr>
        <w:tblpPr w:leftFromText="180" w:rightFromText="180" w:vertAnchor="text" w:horzAnchor="margin" w:tblpXSpec="center" w:tblpY="-56"/>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2160"/>
        <w:gridCol w:w="2160"/>
        <w:gridCol w:w="1440"/>
        <w:gridCol w:w="1440"/>
      </w:tblGrid>
      <w:tr w:rsidR="00866A9A" w:rsidTr="00866A9A">
        <w:trPr>
          <w:trHeight w:val="538"/>
        </w:trPr>
        <w:tc>
          <w:tcPr>
            <w:tcW w:w="9720" w:type="dxa"/>
            <w:gridSpan w:val="6"/>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4"/>
              </w:numPr>
              <w:shd w:val="clear" w:color="auto" w:fill="FFFFFF"/>
              <w:tabs>
                <w:tab w:val="left" w:pos="432"/>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بنية المقرر</w:t>
            </w:r>
          </w:p>
        </w:tc>
      </w:tr>
      <w:tr w:rsidR="00866A9A" w:rsidTr="00866A9A">
        <w:trPr>
          <w:trHeight w:val="907"/>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الأسبوع</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الساعات</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مخرجات التعلم المطلوبة</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اسم الوحدة / أو الموضوع</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طريقة التعليم</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طريقة التقييم</w:t>
            </w:r>
          </w:p>
        </w:tc>
      </w:tr>
      <w:tr w:rsidR="00866A9A" w:rsidTr="00866A9A">
        <w:trPr>
          <w:trHeight w:val="39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الاول</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علوم تربوية ونفسية</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935818">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مقدمه عامة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المحاضرة والمناقشة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الاختبارات التحصيلية </w:t>
            </w:r>
          </w:p>
        </w:tc>
      </w:tr>
      <w:tr w:rsidR="00866A9A" w:rsidTr="00866A9A">
        <w:trPr>
          <w:trHeight w:val="33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الثاني</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935818">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مفاهيم الفروق الفردية </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20"/>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الثالث</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التطور التاريخي للفروق الفردية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31"/>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الرابع</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التطور الحديث لعلم نفس الفروق الفردية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40"/>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الخامس</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نظرية التطور</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23"/>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السادس</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البيئة والوراثة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السابع</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علم النفس التجريبي</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الثامن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القياس العقلي والنفسي</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التاسع </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اهمية الفروق الفردية </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العاشر </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القياس والتقويم في مجالات التربية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الحادي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الاختبارات</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الثاني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proofErr w:type="spellStart"/>
            <w:r>
              <w:rPr>
                <w:rFonts w:ascii="Cambria" w:eastAsia="Calibri" w:hAnsi="Cambria" w:cs="Times New Roman" w:hint="cs"/>
                <w:color w:val="000000"/>
                <w:sz w:val="28"/>
                <w:szCs w:val="28"/>
                <w:rtl/>
                <w:lang w:bidi="ar-IQ"/>
              </w:rPr>
              <w:t>التوجية</w:t>
            </w:r>
            <w:proofErr w:type="spellEnd"/>
            <w:r>
              <w:rPr>
                <w:rFonts w:ascii="Cambria" w:eastAsia="Calibri" w:hAnsi="Cambria" w:cs="Times New Roman" w:hint="cs"/>
                <w:color w:val="000000"/>
                <w:sz w:val="28"/>
                <w:szCs w:val="28"/>
                <w:rtl/>
                <w:lang w:bidi="ar-IQ"/>
              </w:rPr>
              <w:t xml:space="preserve"> والارشاد</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الثالث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مجالات الفروق الفردية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الرابع عشر </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الفروق في المكونات الجسمية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الخامس عشر </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بنية الجسم</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السادس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الفروق الفردية في المكونات الشخصية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السابع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proofErr w:type="spellStart"/>
            <w:r>
              <w:rPr>
                <w:rFonts w:ascii="Cambria" w:eastAsia="Calibri" w:hAnsi="Cambria" w:cs="Times New Roman" w:hint="cs"/>
                <w:color w:val="000000"/>
                <w:sz w:val="28"/>
                <w:szCs w:val="28"/>
                <w:rtl/>
                <w:lang w:bidi="ar-IQ"/>
              </w:rPr>
              <w:t>الامزجه</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الثامن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الانفعالات</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التاسع عشر</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الميول والاتجاهات</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القيم</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الواحد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السمات الشخصية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الثاني والعشرون </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الفروق الفردية في القدرات العقلية </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الثالث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الذكاء</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الرابع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7D5D86">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القدرات والاستعدادات</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الخامس والعشرون </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CA79F9">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القدرات الشخصية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السادس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CA79F9">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التحصيل الدراسي</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السابع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CA79F9">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تقويم الطالب</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الثامن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CA79F9">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الاسس الاحصائية العامة</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التاسع والعشرون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CA79F9">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التوزيع التكراري</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الثلاثون</w:t>
            </w:r>
          </w:p>
        </w:tc>
        <w:tc>
          <w:tcPr>
            <w:tcW w:w="12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2160" w:type="dxa"/>
            <w:tcBorders>
              <w:top w:val="single" w:sz="4" w:space="0" w:color="auto"/>
              <w:left w:val="single" w:sz="4" w:space="0" w:color="auto"/>
              <w:bottom w:val="single" w:sz="4" w:space="0" w:color="auto"/>
              <w:right w:val="single" w:sz="4" w:space="0" w:color="auto"/>
            </w:tcBorders>
            <w:hideMark/>
          </w:tcPr>
          <w:p w:rsidR="00866A9A" w:rsidRDefault="00CA79F9">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التوزيع الاعتدالي </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r>
      <w:tr w:rsidR="00866A9A" w:rsidTr="00866A9A">
        <w:trPr>
          <w:trHeight w:val="319"/>
        </w:trPr>
        <w:tc>
          <w:tcPr>
            <w:tcW w:w="126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c>
          <w:tcPr>
            <w:tcW w:w="126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c>
          <w:tcPr>
            <w:tcW w:w="216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c>
          <w:tcPr>
            <w:tcW w:w="216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c>
          <w:tcPr>
            <w:tcW w:w="144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c>
          <w:tcPr>
            <w:tcW w:w="144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r>
    </w:tbl>
    <w:p w:rsidR="00866A9A" w:rsidRDefault="00866A9A" w:rsidP="00866A9A">
      <w:pPr>
        <w:shd w:val="clear" w:color="auto" w:fill="FFFFFF"/>
        <w:rPr>
          <w:rFonts w:cs="Traditional Arabic"/>
          <w:vanish/>
          <w:sz w:val="20"/>
          <w:szCs w:val="20"/>
          <w:rtl/>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7"/>
        <w:gridCol w:w="5713"/>
      </w:tblGrid>
      <w:tr w:rsidR="00866A9A" w:rsidTr="00866A9A">
        <w:trPr>
          <w:trHeight w:val="477"/>
        </w:trPr>
        <w:tc>
          <w:tcPr>
            <w:tcW w:w="9720" w:type="dxa"/>
            <w:gridSpan w:val="2"/>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4"/>
              </w:numPr>
              <w:shd w:val="clear" w:color="auto" w:fill="FFFFFF"/>
              <w:tabs>
                <w:tab w:val="left" w:pos="252"/>
                <w:tab w:val="left" w:pos="432"/>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البنية التحتية </w:t>
            </w:r>
          </w:p>
        </w:tc>
      </w:tr>
      <w:tr w:rsidR="00866A9A" w:rsidTr="00866A9A">
        <w:trPr>
          <w:trHeight w:val="570"/>
        </w:trPr>
        <w:tc>
          <w:tcPr>
            <w:tcW w:w="4007"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1ـ الكتب المقررة المطلوبة </w:t>
            </w:r>
          </w:p>
        </w:tc>
        <w:tc>
          <w:tcPr>
            <w:tcW w:w="5713" w:type="dxa"/>
            <w:tcBorders>
              <w:top w:val="single" w:sz="4" w:space="0" w:color="auto"/>
              <w:left w:val="single" w:sz="4" w:space="0" w:color="auto"/>
              <w:bottom w:val="single" w:sz="4" w:space="0" w:color="auto"/>
              <w:right w:val="single" w:sz="4" w:space="0" w:color="auto"/>
            </w:tcBorders>
            <w:hideMark/>
          </w:tcPr>
          <w:p w:rsidR="00866A9A" w:rsidRDefault="00866A9A" w:rsidP="00BB0592">
            <w:pPr>
              <w:shd w:val="clear" w:color="auto" w:fill="FFFFFF"/>
              <w:autoSpaceDE w:val="0"/>
              <w:autoSpaceDN w:val="0"/>
              <w:adjustRightInd w:val="0"/>
              <w:rPr>
                <w:rFonts w:ascii="Cambria" w:eastAsia="Calibri" w:hAnsi="Cambria" w:cs="Traditional Arabic"/>
                <w:color w:val="000000"/>
                <w:sz w:val="28"/>
                <w:szCs w:val="28"/>
                <w:lang w:bidi="ar-IQ"/>
              </w:rPr>
            </w:pPr>
            <w:r>
              <w:rPr>
                <w:rFonts w:ascii="Cambria" w:eastAsia="Calibri" w:hAnsi="Cambria"/>
                <w:color w:val="000000"/>
                <w:sz w:val="28"/>
                <w:szCs w:val="28"/>
                <w:rtl/>
                <w:lang w:bidi="ar-IQ"/>
              </w:rPr>
              <w:t xml:space="preserve">علم النفس </w:t>
            </w:r>
            <w:r w:rsidR="00BB0592">
              <w:rPr>
                <w:rFonts w:ascii="Cambria" w:eastAsia="Calibri" w:hAnsi="Cambria" w:hint="cs"/>
                <w:color w:val="000000"/>
                <w:sz w:val="28"/>
                <w:szCs w:val="28"/>
                <w:rtl/>
                <w:lang w:bidi="ar-IQ"/>
              </w:rPr>
              <w:t xml:space="preserve">الفارق </w:t>
            </w:r>
            <w:r>
              <w:rPr>
                <w:rFonts w:ascii="Cambria" w:eastAsia="Calibri" w:hAnsi="Cambria"/>
                <w:color w:val="000000"/>
                <w:sz w:val="28"/>
                <w:szCs w:val="28"/>
                <w:rtl/>
                <w:lang w:bidi="ar-IQ"/>
              </w:rPr>
              <w:t xml:space="preserve"> </w:t>
            </w:r>
          </w:p>
        </w:tc>
      </w:tr>
      <w:tr w:rsidR="00866A9A" w:rsidTr="00866A9A">
        <w:trPr>
          <w:trHeight w:val="1005"/>
        </w:trPr>
        <w:tc>
          <w:tcPr>
            <w:tcW w:w="4007"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2ـ المراجع الرئيسية (المصادر)  </w:t>
            </w:r>
          </w:p>
        </w:tc>
        <w:tc>
          <w:tcPr>
            <w:tcW w:w="5713" w:type="dxa"/>
            <w:tcBorders>
              <w:top w:val="single" w:sz="4" w:space="0" w:color="auto"/>
              <w:left w:val="single" w:sz="4" w:space="0" w:color="auto"/>
              <w:bottom w:val="single" w:sz="4" w:space="0" w:color="auto"/>
              <w:right w:val="single" w:sz="4" w:space="0" w:color="auto"/>
            </w:tcBorders>
            <w:hideMark/>
          </w:tcPr>
          <w:p w:rsidR="00866A9A" w:rsidRDefault="00BB0592">
            <w:pPr>
              <w:shd w:val="clear" w:color="auto" w:fill="FFFFFF"/>
              <w:autoSpaceDE w:val="0"/>
              <w:autoSpaceDN w:val="0"/>
              <w:adjustRightInd w:val="0"/>
              <w:rPr>
                <w:rFonts w:ascii="Cambria" w:eastAsia="Calibri" w:hAnsi="Cambria" w:cs="Traditional Arabic"/>
                <w:color w:val="000000"/>
                <w:sz w:val="28"/>
                <w:szCs w:val="28"/>
                <w:lang w:bidi="ar-IQ"/>
              </w:rPr>
            </w:pPr>
            <w:r>
              <w:rPr>
                <w:rFonts w:ascii="Cambria" w:eastAsia="Calibri" w:hAnsi="Cambria" w:hint="cs"/>
                <w:color w:val="000000"/>
                <w:sz w:val="28"/>
                <w:szCs w:val="28"/>
                <w:rtl/>
                <w:lang w:bidi="ar-IQ"/>
              </w:rPr>
              <w:t xml:space="preserve">الفروق الفردية /القياس والتقويم </w:t>
            </w:r>
          </w:p>
        </w:tc>
      </w:tr>
      <w:tr w:rsidR="00866A9A" w:rsidTr="00866A9A">
        <w:trPr>
          <w:trHeight w:val="1247"/>
        </w:trPr>
        <w:tc>
          <w:tcPr>
            <w:tcW w:w="4007"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اـ الكتب والمراجع التي يوصى بها                 ( المجلات العلمية , التقارير ,....  )</w:t>
            </w:r>
          </w:p>
        </w:tc>
        <w:tc>
          <w:tcPr>
            <w:tcW w:w="5713"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raditional Arabic"/>
                <w:color w:val="000000"/>
                <w:sz w:val="28"/>
                <w:szCs w:val="28"/>
                <w:lang w:bidi="ar-IQ"/>
              </w:rPr>
            </w:pPr>
            <w:r>
              <w:rPr>
                <w:rFonts w:ascii="Cambria" w:eastAsia="Calibri" w:hAnsi="Cambria"/>
                <w:color w:val="000000"/>
                <w:sz w:val="28"/>
                <w:szCs w:val="28"/>
                <w:rtl/>
                <w:lang w:bidi="ar-IQ"/>
              </w:rPr>
              <w:t>مجلة كلية التربية للعلوم الانسانية</w:t>
            </w:r>
          </w:p>
        </w:tc>
      </w:tr>
      <w:tr w:rsidR="00866A9A" w:rsidTr="00866A9A">
        <w:trPr>
          <w:trHeight w:val="1247"/>
        </w:trPr>
        <w:tc>
          <w:tcPr>
            <w:tcW w:w="4007"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ب ـ المراجع الالكترونية, مواقع الانترنيت ....</w:t>
            </w:r>
          </w:p>
        </w:tc>
        <w:tc>
          <w:tcPr>
            <w:tcW w:w="5713" w:type="dxa"/>
            <w:tcBorders>
              <w:top w:val="single" w:sz="4" w:space="0" w:color="auto"/>
              <w:left w:val="single" w:sz="4" w:space="0" w:color="auto"/>
              <w:bottom w:val="single" w:sz="4" w:space="0" w:color="auto"/>
              <w:right w:val="single" w:sz="4" w:space="0" w:color="auto"/>
            </w:tcBorders>
            <w:hideMark/>
          </w:tcPr>
          <w:p w:rsidR="00866A9A" w:rsidRDefault="00866A9A">
            <w:pPr>
              <w:shd w:val="clear" w:color="auto" w:fill="FFFFFF"/>
              <w:autoSpaceDE w:val="0"/>
              <w:autoSpaceDN w:val="0"/>
              <w:adjustRightInd w:val="0"/>
              <w:rPr>
                <w:rFonts w:ascii="Cambria" w:eastAsia="Calibri" w:hAnsi="Cambria" w:cs="Traditional Arabic"/>
                <w:color w:val="000000"/>
                <w:sz w:val="28"/>
                <w:szCs w:val="28"/>
                <w:lang w:bidi="ar-IQ"/>
              </w:rPr>
            </w:pPr>
            <w:r>
              <w:rPr>
                <w:rFonts w:ascii="Cambria" w:eastAsia="Calibri" w:hAnsi="Cambria"/>
                <w:color w:val="000000"/>
                <w:sz w:val="28"/>
                <w:szCs w:val="28"/>
                <w:rtl/>
                <w:lang w:bidi="ar-IQ"/>
              </w:rPr>
              <w:t>مواقع الاتصال المختلفة المتعلقة بالاختصاص</w:t>
            </w:r>
          </w:p>
        </w:tc>
      </w:tr>
    </w:tbl>
    <w:p w:rsidR="00866A9A" w:rsidRDefault="00866A9A" w:rsidP="00866A9A">
      <w:pPr>
        <w:shd w:val="clear" w:color="auto" w:fill="FFFFFF"/>
        <w:rPr>
          <w:rFonts w:cs="Traditional Arabic"/>
          <w:sz w:val="20"/>
          <w:szCs w:val="20"/>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866A9A" w:rsidTr="00866A9A">
        <w:trPr>
          <w:trHeight w:val="419"/>
        </w:trPr>
        <w:tc>
          <w:tcPr>
            <w:tcW w:w="9720" w:type="dxa"/>
            <w:tcBorders>
              <w:top w:val="single" w:sz="4" w:space="0" w:color="auto"/>
              <w:left w:val="single" w:sz="4" w:space="0" w:color="auto"/>
              <w:bottom w:val="single" w:sz="4" w:space="0" w:color="auto"/>
              <w:right w:val="single" w:sz="4" w:space="0" w:color="auto"/>
            </w:tcBorders>
            <w:hideMark/>
          </w:tcPr>
          <w:p w:rsidR="00866A9A" w:rsidRDefault="00866A9A" w:rsidP="00866A9A">
            <w:pPr>
              <w:numPr>
                <w:ilvl w:val="0"/>
                <w:numId w:val="4"/>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خطة تطوير المقرر الدراسي </w:t>
            </w:r>
          </w:p>
        </w:tc>
      </w:tr>
      <w:tr w:rsidR="00866A9A" w:rsidTr="00866A9A">
        <w:trPr>
          <w:trHeight w:val="495"/>
        </w:trPr>
        <w:tc>
          <w:tcPr>
            <w:tcW w:w="9720" w:type="dxa"/>
            <w:tcBorders>
              <w:top w:val="single" w:sz="4" w:space="0" w:color="auto"/>
              <w:left w:val="single" w:sz="4" w:space="0" w:color="auto"/>
              <w:bottom w:val="single" w:sz="4" w:space="0" w:color="auto"/>
              <w:right w:val="single" w:sz="4" w:space="0" w:color="auto"/>
            </w:tcBorders>
          </w:tcPr>
          <w:p w:rsidR="00866A9A" w:rsidRDefault="00866A9A">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 xml:space="preserve">تطوير المادة الدراسية حسب الخطة السنوية  لتحديث البرامج الدراسية المعتمدة في الكلية </w:t>
            </w:r>
          </w:p>
          <w:p w:rsidR="00866A9A" w:rsidRDefault="00866A9A">
            <w:pPr>
              <w:shd w:val="clear" w:color="auto" w:fill="FFFFFF"/>
              <w:autoSpaceDE w:val="0"/>
              <w:autoSpaceDN w:val="0"/>
              <w:adjustRightInd w:val="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rPr>
                <w:rFonts w:ascii="Cambria" w:eastAsia="Calibri" w:hAnsi="Cambria" w:cs="Times New Roman"/>
                <w:color w:val="000000"/>
                <w:sz w:val="28"/>
                <w:szCs w:val="28"/>
                <w:rtl/>
                <w:lang w:bidi="ar-IQ"/>
              </w:rPr>
            </w:pPr>
          </w:p>
          <w:p w:rsidR="00866A9A" w:rsidRDefault="00866A9A">
            <w:pPr>
              <w:shd w:val="clear" w:color="auto" w:fill="FFFFFF"/>
              <w:autoSpaceDE w:val="0"/>
              <w:autoSpaceDN w:val="0"/>
              <w:adjustRightInd w:val="0"/>
              <w:rPr>
                <w:rFonts w:ascii="Cambria" w:eastAsia="Calibri" w:hAnsi="Cambria" w:cs="Times New Roman"/>
                <w:color w:val="000000"/>
                <w:sz w:val="28"/>
                <w:szCs w:val="28"/>
                <w:lang w:bidi="ar-IQ"/>
              </w:rPr>
            </w:pPr>
          </w:p>
        </w:tc>
      </w:tr>
    </w:tbl>
    <w:p w:rsidR="00866A9A" w:rsidRDefault="00866A9A" w:rsidP="00866A9A">
      <w:pPr>
        <w:shd w:val="clear" w:color="auto" w:fill="FFFFFF"/>
        <w:spacing w:after="240"/>
        <w:rPr>
          <w:rFonts w:cs="Traditional Arabic"/>
          <w:sz w:val="24"/>
          <w:szCs w:val="24"/>
          <w:rtl/>
          <w:lang w:bidi="ar-IQ"/>
        </w:rPr>
      </w:pPr>
    </w:p>
    <w:p w:rsidR="00CC3B1A" w:rsidRDefault="00CC3B1A">
      <w:pPr>
        <w:rPr>
          <w:lang w:bidi="ar-IQ"/>
        </w:rPr>
      </w:pPr>
    </w:p>
    <w:sectPr w:rsidR="00CC3B1A" w:rsidSect="008A7DD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093"/>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1AF85918"/>
    <w:multiLevelType w:val="hybridMultilevel"/>
    <w:tmpl w:val="C2AA91DE"/>
    <w:lvl w:ilvl="0" w:tplc="7DD82F74">
      <w:start w:val="10"/>
      <w:numFmt w:val="decimal"/>
      <w:lvlText w:val="%1."/>
      <w:lvlJc w:val="left"/>
      <w:pPr>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4F246A4"/>
    <w:multiLevelType w:val="hybridMultilevel"/>
    <w:tmpl w:val="52445394"/>
    <w:lvl w:ilvl="0" w:tplc="0C765910">
      <w:start w:val="1"/>
      <w:numFmt w:val="arabicAlpha"/>
      <w:lvlText w:val="%1-"/>
      <w:lvlJc w:val="left"/>
      <w:pPr>
        <w:ind w:left="79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savePreviewPicture/>
  <w:compat>
    <w:useFELayout/>
    <w:compatSetting w:name="compatibilityMode" w:uri="http://schemas.microsoft.com/office/word" w:val="12"/>
  </w:compat>
  <w:rsids>
    <w:rsidRoot w:val="00866A9A"/>
    <w:rsid w:val="007D5D86"/>
    <w:rsid w:val="00866A9A"/>
    <w:rsid w:val="008A7DDF"/>
    <w:rsid w:val="00935818"/>
    <w:rsid w:val="00B947B3"/>
    <w:rsid w:val="00BB0592"/>
    <w:rsid w:val="00CA79F9"/>
    <w:rsid w:val="00CC3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DDF"/>
    <w:pPr>
      <w:bidi/>
    </w:pPr>
  </w:style>
  <w:style w:type="paragraph" w:styleId="1">
    <w:name w:val="heading 1"/>
    <w:basedOn w:val="a"/>
    <w:next w:val="a"/>
    <w:link w:val="1Char"/>
    <w:qFormat/>
    <w:rsid w:val="00866A9A"/>
    <w:pPr>
      <w:keepNext/>
      <w:spacing w:after="0" w:line="240" w:lineRule="auto"/>
      <w:outlineLvl w:val="0"/>
    </w:pPr>
    <w:rPr>
      <w:rFonts w:ascii="Times New Roman" w:eastAsia="Times New Roman" w:hAnsi="Times New Roman" w:cs="Traditional Arabic"/>
      <w:b/>
      <w:bCs/>
      <w:sz w:val="20"/>
      <w:szCs w:val="32"/>
      <w:u w:val="single"/>
    </w:rPr>
  </w:style>
  <w:style w:type="paragraph" w:styleId="2">
    <w:name w:val="heading 2"/>
    <w:basedOn w:val="a"/>
    <w:next w:val="a"/>
    <w:link w:val="2Char"/>
    <w:semiHidden/>
    <w:unhideWhenUsed/>
    <w:qFormat/>
    <w:rsid w:val="00866A9A"/>
    <w:pPr>
      <w:keepNext/>
      <w:spacing w:after="0" w:line="240" w:lineRule="auto"/>
      <w:outlineLvl w:val="1"/>
    </w:pPr>
    <w:rPr>
      <w:rFonts w:ascii="Times New Roman" w:eastAsia="Times New Roman" w:hAnsi="Times New Roman" w:cs="Traditional Arabic"/>
      <w:b/>
      <w:bCs/>
      <w:sz w:val="2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866A9A"/>
    <w:rPr>
      <w:rFonts w:ascii="Times New Roman" w:eastAsia="Times New Roman" w:hAnsi="Times New Roman" w:cs="Traditional Arabic"/>
      <w:b/>
      <w:bCs/>
      <w:sz w:val="20"/>
      <w:szCs w:val="32"/>
      <w:u w:val="single"/>
    </w:rPr>
  </w:style>
  <w:style w:type="character" w:customStyle="1" w:styleId="2Char">
    <w:name w:val="عنوان 2 Char"/>
    <w:basedOn w:val="a0"/>
    <w:link w:val="2"/>
    <w:semiHidden/>
    <w:rsid w:val="00866A9A"/>
    <w:rPr>
      <w:rFonts w:ascii="Times New Roman" w:eastAsia="Times New Roman" w:hAnsi="Times New Roman" w:cs="Traditional Arabic"/>
      <w:b/>
      <w:bCs/>
      <w:sz w:val="2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43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573</Words>
  <Characters>3269</Characters>
  <Application>Microsoft Office Word</Application>
  <DocSecurity>0</DocSecurity>
  <Lines>27</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Eng-wahab</cp:lastModifiedBy>
  <cp:revision>6</cp:revision>
  <dcterms:created xsi:type="dcterms:W3CDTF">2017-01-31T11:15:00Z</dcterms:created>
  <dcterms:modified xsi:type="dcterms:W3CDTF">2017-02-02T08:06:00Z</dcterms:modified>
</cp:coreProperties>
</file>